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EEDB" w14:textId="79813EC4" w:rsidR="00FD33B5" w:rsidRDefault="00FD33B5" w:rsidP="00BF5408">
      <w:pPr>
        <w:spacing w:line="480" w:lineRule="auto"/>
        <w:jc w:val="both"/>
      </w:pPr>
      <w:r w:rsidRPr="00FD33B5">
        <w:rPr>
          <w:b/>
          <w:bCs/>
        </w:rPr>
        <w:t>Title:</w:t>
      </w:r>
      <w:r>
        <w:t xml:space="preserve"> </w:t>
      </w:r>
      <w:r w:rsidRPr="00FD33B5">
        <w:t>Typologies of postnatal support and breastfeeding at two months in the UK:</w:t>
      </w:r>
      <w:r>
        <w:t xml:space="preserve"> Response to </w:t>
      </w:r>
      <w:r w:rsidR="008A5956">
        <w:t xml:space="preserve">comments by </w:t>
      </w:r>
      <w:r>
        <w:t xml:space="preserve">Harpur &amp; Haddon </w:t>
      </w:r>
    </w:p>
    <w:p w14:paraId="373F5879" w14:textId="77777777" w:rsidR="00BF5408" w:rsidRDefault="00BF5408" w:rsidP="00BF5408">
      <w:pPr>
        <w:spacing w:line="480" w:lineRule="auto"/>
        <w:jc w:val="both"/>
        <w:rPr>
          <w:b/>
          <w:bCs/>
        </w:rPr>
      </w:pPr>
    </w:p>
    <w:p w14:paraId="30BB7AB6" w14:textId="5AD1A1F7" w:rsidR="00FD33B5" w:rsidRPr="00FD33B5" w:rsidRDefault="00FD33B5" w:rsidP="00BF5408">
      <w:pPr>
        <w:spacing w:line="480" w:lineRule="auto"/>
        <w:jc w:val="both"/>
        <w:rPr>
          <w:b/>
          <w:bCs/>
        </w:rPr>
      </w:pPr>
      <w:r w:rsidRPr="00FD33B5">
        <w:rPr>
          <w:b/>
          <w:bCs/>
        </w:rPr>
        <w:t>Abstract</w:t>
      </w:r>
    </w:p>
    <w:p w14:paraId="53D66043" w14:textId="46C2B0E1" w:rsidR="00FD33B5" w:rsidRPr="002853DF" w:rsidRDefault="00FD33B5" w:rsidP="00BF5408">
      <w:pPr>
        <w:spacing w:line="480" w:lineRule="auto"/>
        <w:ind w:firstLine="720"/>
        <w:jc w:val="both"/>
        <w:rPr>
          <w:highlight w:val="yellow"/>
        </w:rPr>
      </w:pPr>
      <w:r>
        <w:t xml:space="preserve">We welcome the comments by Harpur &amp; Haddon (2020) on our paper on the typologies of social support and its associations with breastfeeding at two months in a UK sample. We share their concerns around the </w:t>
      </w:r>
      <w:r w:rsidR="008A5956">
        <w:t>under-</w:t>
      </w:r>
      <w:r w:rsidR="00842B96">
        <w:t xml:space="preserve">acknowledged </w:t>
      </w:r>
      <w:r>
        <w:t>costs of breastfeeding, and the need for a truly family-centred approach to breastfeeding support. However, they are mistaken to assume we do not view breastfeeding problems as an important cost of breastfeeding</w:t>
      </w:r>
      <w:r w:rsidR="002D08B4">
        <w:t>: We</w:t>
      </w:r>
      <w:r w:rsidR="007A6819">
        <w:t xml:space="preserve"> explicitly </w:t>
      </w:r>
      <w:r w:rsidR="000F7C5B">
        <w:t>comment on breastfeeding challenges within our pape</w:t>
      </w:r>
      <w:r w:rsidR="002D08B4">
        <w:t>r, and s</w:t>
      </w:r>
      <w:r w:rsidR="000F7C5B">
        <w:t>uch challenges are</w:t>
      </w:r>
      <w:r>
        <w:t xml:space="preserve"> theoretically incorporated</w:t>
      </w:r>
      <w:r w:rsidR="000F7C5B">
        <w:t xml:space="preserve"> into </w:t>
      </w:r>
      <w:r w:rsidR="002D08B4">
        <w:t>the</w:t>
      </w:r>
      <w:r w:rsidR="000F7C5B">
        <w:t xml:space="preserve"> “costs of breastfeeding”</w:t>
      </w:r>
      <w:r>
        <w:t xml:space="preserve"> </w:t>
      </w:r>
      <w:r w:rsidR="002D08B4">
        <w:t>following</w:t>
      </w:r>
      <w:r w:rsidR="007A6819">
        <w:t xml:space="preserve"> an</w:t>
      </w:r>
      <w:r>
        <w:t xml:space="preserve"> evolutionary anthropological framework.</w:t>
      </w:r>
      <w:r w:rsidR="00842B96">
        <w:t xml:space="preserve"> T</w:t>
      </w:r>
      <w:r>
        <w:t xml:space="preserve">hey are </w:t>
      </w:r>
      <w:r w:rsidR="00842B96">
        <w:t xml:space="preserve">also </w:t>
      </w:r>
      <w:r>
        <w:t xml:space="preserve">incorrect in their statement that we recommend </w:t>
      </w:r>
      <w:r w:rsidR="00842B96" w:rsidRPr="00842B96">
        <w:t>breastfeeding promotion messages</w:t>
      </w:r>
      <w:r w:rsidR="00842B96">
        <w:t xml:space="preserve"> to</w:t>
      </w:r>
      <w:r>
        <w:t xml:space="preserve"> </w:t>
      </w:r>
      <w:r w:rsidRPr="00FD33B5">
        <w:t>wider family members</w:t>
      </w:r>
      <w:r w:rsidR="00842B96">
        <w:t xml:space="preserve">. </w:t>
      </w:r>
      <w:r w:rsidR="007B4DC5">
        <w:t>In fact</w:t>
      </w:r>
      <w:r w:rsidR="00842B96">
        <w:t>, we outline in our manuscript that breastfeeding promotional messages can have negative consequences for mothers, and are unlikely to be supportive</w:t>
      </w:r>
      <w:r>
        <w:t xml:space="preserve">. </w:t>
      </w:r>
      <w:r w:rsidR="00842B96">
        <w:t>What we do</w:t>
      </w:r>
      <w:r>
        <w:t xml:space="preserve"> </w:t>
      </w:r>
      <w:r w:rsidRPr="00FD33B5">
        <w:t xml:space="preserve">suggest </w:t>
      </w:r>
      <w:r w:rsidR="00842B96">
        <w:t xml:space="preserve">is </w:t>
      </w:r>
      <w:r w:rsidRPr="00FD33B5">
        <w:t xml:space="preserve">a family-centred approach that recognises that women interact with, and </w:t>
      </w:r>
      <w:r w:rsidR="00B627B7">
        <w:t>may be</w:t>
      </w:r>
      <w:r w:rsidRPr="00FD33B5">
        <w:t xml:space="preserve"> </w:t>
      </w:r>
      <w:r w:rsidR="0065301C">
        <w:t>supported</w:t>
      </w:r>
      <w:r w:rsidR="005D711E">
        <w:t xml:space="preserve"> </w:t>
      </w:r>
      <w:r w:rsidRPr="00FD33B5">
        <w:t xml:space="preserve">by, a </w:t>
      </w:r>
      <w:r w:rsidR="00B627B7">
        <w:t>wide r</w:t>
      </w:r>
      <w:r w:rsidRPr="00FD33B5">
        <w:t>ange of individuals</w:t>
      </w:r>
      <w:r w:rsidR="0072002E">
        <w:t xml:space="preserve"> (</w:t>
      </w:r>
      <w:r w:rsidR="00B627B7">
        <w:t>including fathers and grandmothers</w:t>
      </w:r>
      <w:r w:rsidR="0072002E">
        <w:t>)</w:t>
      </w:r>
      <w:r w:rsidR="00842B96">
        <w:t>; and the importance of taking a nuanced approach to support without assuming that all types of support necessarily leads to “more breastfeeding.”</w:t>
      </w:r>
      <w:r w:rsidR="007A6819">
        <w:t xml:space="preserve"> </w:t>
      </w:r>
      <w:r w:rsidR="00524291">
        <w:t xml:space="preserve">We hope our response is useful in clarifying the key points of our paper. </w:t>
      </w:r>
    </w:p>
    <w:p w14:paraId="59AADE91" w14:textId="77777777" w:rsidR="00BF5408" w:rsidRDefault="00BF5408" w:rsidP="00BF5408">
      <w:pPr>
        <w:spacing w:line="480" w:lineRule="auto"/>
        <w:jc w:val="both"/>
        <w:rPr>
          <w:b/>
          <w:bCs/>
        </w:rPr>
      </w:pPr>
    </w:p>
    <w:p w14:paraId="4C7C623D" w14:textId="1431E856" w:rsidR="00BF5408" w:rsidRPr="00BF5408" w:rsidRDefault="00BF5408" w:rsidP="00BF5408">
      <w:pPr>
        <w:spacing w:line="480" w:lineRule="auto"/>
        <w:jc w:val="both"/>
      </w:pPr>
      <w:r>
        <w:rPr>
          <w:b/>
          <w:bCs/>
        </w:rPr>
        <w:t xml:space="preserve">Key words: </w:t>
      </w:r>
      <w:r>
        <w:t>Breastfeeding, infant feeding, maternal experience, social support, public health, United Kingdom</w:t>
      </w:r>
    </w:p>
    <w:p w14:paraId="41D0D921" w14:textId="0426ABD9" w:rsidR="00842B96" w:rsidRDefault="00842B96" w:rsidP="00BF5408">
      <w:pPr>
        <w:spacing w:line="480" w:lineRule="auto"/>
        <w:ind w:firstLine="720"/>
        <w:jc w:val="both"/>
      </w:pPr>
    </w:p>
    <w:p w14:paraId="4A266F90" w14:textId="77777777" w:rsidR="00BF5408" w:rsidRDefault="00BF5408">
      <w:pPr>
        <w:rPr>
          <w:b/>
          <w:bCs/>
        </w:rPr>
      </w:pPr>
      <w:r>
        <w:rPr>
          <w:b/>
          <w:bCs/>
        </w:rPr>
        <w:br w:type="page"/>
      </w:r>
    </w:p>
    <w:p w14:paraId="5A9B43AD" w14:textId="0B294AC7" w:rsidR="00842B96" w:rsidRPr="00842B96" w:rsidRDefault="00842B96" w:rsidP="00BF5408">
      <w:pPr>
        <w:spacing w:line="480" w:lineRule="auto"/>
        <w:jc w:val="both"/>
        <w:rPr>
          <w:b/>
          <w:bCs/>
        </w:rPr>
      </w:pPr>
      <w:r>
        <w:rPr>
          <w:b/>
          <w:bCs/>
        </w:rPr>
        <w:lastRenderedPageBreak/>
        <w:t>Main Text</w:t>
      </w:r>
    </w:p>
    <w:p w14:paraId="7C620306" w14:textId="1C6C4E50" w:rsidR="00F90F23" w:rsidRDefault="00264CE2" w:rsidP="00BF5408">
      <w:pPr>
        <w:spacing w:line="480" w:lineRule="auto"/>
        <w:ind w:firstLine="720"/>
        <w:jc w:val="both"/>
      </w:pPr>
      <w:r>
        <w:t>We would like to thank Harpur &amp; Haddon (2020) for their detailed response to our paper, including the elaboration o</w:t>
      </w:r>
      <w:r w:rsidR="00193FC7">
        <w:t>f</w:t>
      </w:r>
      <w:r>
        <w:t xml:space="preserve"> </w:t>
      </w:r>
      <w:r w:rsidR="00F216B8">
        <w:t>their own lived experience as participants of the survey</w:t>
      </w:r>
      <w:r>
        <w:t xml:space="preserve">. </w:t>
      </w:r>
      <w:r w:rsidR="005442B8">
        <w:t xml:space="preserve">We welcome their </w:t>
      </w:r>
      <w:r w:rsidR="002D08B4">
        <w:t>call for</w:t>
      </w:r>
      <w:r w:rsidR="005442B8">
        <w:t xml:space="preserve"> the need to pay more consideration to the experiences of women who formula feed, either by choice or necessity, and the ways in which they too can be best supported</w:t>
      </w:r>
      <w:r w:rsidR="002D08B4">
        <w:t>. I</w:t>
      </w:r>
      <w:r w:rsidR="005442B8">
        <w:t>ndeed</w:t>
      </w:r>
      <w:r w:rsidR="002D08B4">
        <w:t>,</w:t>
      </w:r>
      <w:r w:rsidR="005442B8">
        <w:t xml:space="preserve"> this is an area we plan to explore going forward (</w:t>
      </w:r>
      <w:r w:rsidR="002D08B4">
        <w:t>e.g.,</w:t>
      </w:r>
      <w:r w:rsidR="005442B8">
        <w:t xml:space="preserve"> see</w:t>
      </w:r>
      <w:r w:rsidR="002D08B4">
        <w:t xml:space="preserve"> Myers, Page &amp; Emmott, 2019</w:t>
      </w:r>
      <w:r w:rsidR="006F6731">
        <w:t xml:space="preserve"> for analysis pre-registration</w:t>
      </w:r>
      <w:r w:rsidR="002D08B4">
        <w:t>)</w:t>
      </w:r>
      <w:r w:rsidR="00554007">
        <w:t>.</w:t>
      </w:r>
      <w:r w:rsidR="005442B8">
        <w:t xml:space="preserve"> </w:t>
      </w:r>
      <w:r w:rsidR="008B572F">
        <w:t xml:space="preserve">We are </w:t>
      </w:r>
      <w:r w:rsidR="00554007">
        <w:t xml:space="preserve">also </w:t>
      </w:r>
      <w:r>
        <w:t>i</w:t>
      </w:r>
      <w:r w:rsidR="008B572F">
        <w:t>n</w:t>
      </w:r>
      <w:r>
        <w:t xml:space="preserve"> strong</w:t>
      </w:r>
      <w:r w:rsidR="008B572F">
        <w:t xml:space="preserve"> agreement with Harpur &amp; Haddon (2020) that</w:t>
      </w:r>
      <w:r>
        <w:t xml:space="preserve"> breastfeeding is indeed a highly costly activity</w:t>
      </w:r>
      <w:r w:rsidR="00F90F23">
        <w:t>.</w:t>
      </w:r>
      <w:r>
        <w:t xml:space="preserve"> As Harpur &amp; Haddon</w:t>
      </w:r>
      <w:r w:rsidR="00181CD8">
        <w:t xml:space="preserve"> (2020)</w:t>
      </w:r>
      <w:r>
        <w:t xml:space="preserve"> acknowledge, we broadly outline some of these costs – including energetic and time costs. </w:t>
      </w:r>
      <w:r w:rsidR="00193FC7">
        <w:t xml:space="preserve">The specific costs </w:t>
      </w:r>
      <w:r w:rsidR="00652452">
        <w:t xml:space="preserve">we discuss </w:t>
      </w:r>
      <w:r w:rsidR="00F90F23">
        <w:t xml:space="preserve">draw on </w:t>
      </w:r>
      <w:r w:rsidR="00193FC7">
        <w:t>an evolutionary anthropological framework</w:t>
      </w:r>
      <w:r w:rsidR="00652452">
        <w:t>,</w:t>
      </w:r>
      <w:r w:rsidR="00193FC7">
        <w:t xml:space="preserve"> which</w:t>
      </w:r>
      <w:r w:rsidR="000550FC">
        <w:t xml:space="preserve"> primarily</w:t>
      </w:r>
      <w:r w:rsidR="00193FC7">
        <w:t xml:space="preserve"> focuses on the costs and benefits around time/energy allocation (</w:t>
      </w:r>
      <w:r w:rsidR="002D08B4">
        <w:t>Emmott &amp; Page, 2019</w:t>
      </w:r>
      <w:r w:rsidR="00193FC7">
        <w:t>). Wh</w:t>
      </w:r>
      <w:r>
        <w:t>ile we did not</w:t>
      </w:r>
      <w:r w:rsidR="00193FC7">
        <w:t xml:space="preserve"> explicitly</w:t>
      </w:r>
      <w:r>
        <w:t xml:space="preserve"> </w:t>
      </w:r>
      <w:r w:rsidR="006A71C2">
        <w:t xml:space="preserve">specify </w:t>
      </w:r>
      <w:r>
        <w:t>breastfeeding problems as a cost,</w:t>
      </w:r>
      <w:r w:rsidR="000550FC">
        <w:t xml:space="preserve"> we do </w:t>
      </w:r>
      <w:r w:rsidR="00E5326D">
        <w:t xml:space="preserve">state </w:t>
      </w:r>
      <w:r w:rsidR="000550FC">
        <w:t>“</w:t>
      </w:r>
      <w:r w:rsidR="00E5326D" w:rsidRPr="00E5326D">
        <w:t>many women ﬁnd breastfeeding challenging</w:t>
      </w:r>
      <w:r w:rsidR="00E5326D">
        <w:t>.</w:t>
      </w:r>
      <w:r w:rsidR="000550FC">
        <w:t>” These challenges of breastfeeding are conceptually</w:t>
      </w:r>
      <w:r>
        <w:t xml:space="preserve"> incorporated into “</w:t>
      </w:r>
      <w:r w:rsidR="00193FC7">
        <w:t xml:space="preserve">total </w:t>
      </w:r>
      <w:r>
        <w:t>costs</w:t>
      </w:r>
      <w:r w:rsidR="00193FC7">
        <w:t>,</w:t>
      </w:r>
      <w:r>
        <w:t>” as any</w:t>
      </w:r>
      <w:r w:rsidR="00181CD8">
        <w:t xml:space="preserve"> </w:t>
      </w:r>
      <w:r>
        <w:t>problems</w:t>
      </w:r>
      <w:r w:rsidR="00193FC7">
        <w:t xml:space="preserve"> that are</w:t>
      </w:r>
      <w:r>
        <w:t xml:space="preserve"> encounter</w:t>
      </w:r>
      <w:r w:rsidR="00193FC7">
        <w:t>ed (and the consequent stress that is experienced), feeds into total breastfeeding effort, energetics and time allocation.</w:t>
      </w:r>
      <w:r w:rsidR="00652452">
        <w:t xml:space="preserve"> </w:t>
      </w:r>
      <w:r w:rsidR="005D711E">
        <w:t xml:space="preserve">For instance, </w:t>
      </w:r>
      <w:r w:rsidR="007B4DC5">
        <w:t>regarding</w:t>
      </w:r>
      <w:r w:rsidR="005D711E">
        <w:t xml:space="preserve"> the physical costs of breastfeeding, mothers who face </w:t>
      </w:r>
      <w:r w:rsidR="0072002E">
        <w:t xml:space="preserve">breastfeeding </w:t>
      </w:r>
      <w:r w:rsidR="005D711E">
        <w:t xml:space="preserve">problems may devote significantly more time, energy and </w:t>
      </w:r>
      <w:r w:rsidR="00B627B7">
        <w:t>focus</w:t>
      </w:r>
      <w:r w:rsidR="005D711E">
        <w:t xml:space="preserve"> to </w:t>
      </w:r>
      <w:r w:rsidR="0072002E">
        <w:t xml:space="preserve">the activity. This is likely to reduce </w:t>
      </w:r>
      <w:r w:rsidR="005D711E">
        <w:t>their ability to invest in other activities and their own wellbeing</w:t>
      </w:r>
      <w:r w:rsidR="0072002E">
        <w:t xml:space="preserve"> - meaning</w:t>
      </w:r>
      <w:r w:rsidR="005D711E">
        <w:t xml:space="preserve"> the cost of breastfeeding is significantly increased, relative to the benefits.  </w:t>
      </w:r>
    </w:p>
    <w:p w14:paraId="060F2CE4" w14:textId="02A24BBE" w:rsidR="003A7E97" w:rsidRDefault="00193FC7" w:rsidP="00BF5408">
      <w:pPr>
        <w:spacing w:line="480" w:lineRule="auto"/>
        <w:ind w:firstLine="720"/>
        <w:jc w:val="both"/>
      </w:pPr>
      <w:r>
        <w:t>To clarify, we do not think breastfeeding problems are unimportant</w:t>
      </w:r>
      <w:r w:rsidR="006A71C2">
        <w:t xml:space="preserve">, </w:t>
      </w:r>
      <w:r w:rsidR="001469A8">
        <w:t xml:space="preserve">reflected </w:t>
      </w:r>
      <w:r w:rsidR="00E5326D">
        <w:t>by</w:t>
      </w:r>
      <w:r w:rsidR="001469A8">
        <w:t xml:space="preserve"> how </w:t>
      </w:r>
      <w:r w:rsidR="00264CE2">
        <w:t xml:space="preserve">we </w:t>
      </w:r>
      <w:r w:rsidR="001469A8">
        <w:t>re</w:t>
      </w:r>
      <w:r w:rsidR="00E5326D">
        <w:t xml:space="preserve">fer to </w:t>
      </w:r>
      <w:r w:rsidR="00264CE2">
        <w:t xml:space="preserve">multiple </w:t>
      </w:r>
      <w:r w:rsidR="00652452">
        <w:t xml:space="preserve">research </w:t>
      </w:r>
      <w:r w:rsidR="00264CE2">
        <w:t xml:space="preserve">papers </w:t>
      </w:r>
      <w:r w:rsidR="00E5326D">
        <w:t>explicitly discussing these issues in our literature review</w:t>
      </w:r>
      <w:r w:rsidR="00657047">
        <w:t>.</w:t>
      </w:r>
      <w:r>
        <w:t xml:space="preserve"> </w:t>
      </w:r>
      <w:r w:rsidR="00652452">
        <w:t xml:space="preserve">As </w:t>
      </w:r>
      <w:r w:rsidR="00652452" w:rsidRPr="00652452">
        <w:t>acknowledged by Harpur &amp; Haddon (2020)</w:t>
      </w:r>
      <w:r w:rsidR="00652452">
        <w:t>,</w:t>
      </w:r>
      <w:r w:rsidR="003A7E97">
        <w:t xml:space="preserve"> many women report that their experiences of</w:t>
      </w:r>
      <w:r w:rsidR="00652452">
        <w:t xml:space="preserve"> breastfeeding problems </w:t>
      </w:r>
      <w:r w:rsidR="00FD2C48">
        <w:t xml:space="preserve">(which, conceptually, increase the costs of breastfeeding) </w:t>
      </w:r>
      <w:r w:rsidR="00652452">
        <w:t>le</w:t>
      </w:r>
      <w:r w:rsidR="00277F02">
        <w:t>a</w:t>
      </w:r>
      <w:r w:rsidR="00652452">
        <w:t>d to breastfeeding cessation</w:t>
      </w:r>
      <w:r w:rsidR="003A7E97">
        <w:t xml:space="preserve">. Given </w:t>
      </w:r>
      <w:r w:rsidR="00FD2C48">
        <w:t xml:space="preserve">their </w:t>
      </w:r>
      <w:r w:rsidR="003A7E97">
        <w:t xml:space="preserve">potential importance as a mechanism influencing breastfeeding cessation, we </w:t>
      </w:r>
      <w:r w:rsidR="00F777EF">
        <w:t>have</w:t>
      </w:r>
      <w:r w:rsidR="00D5006B">
        <w:t xml:space="preserve"> in fact</w:t>
      </w:r>
      <w:r w:rsidR="00F777EF">
        <w:t xml:space="preserve"> been working on</w:t>
      </w:r>
      <w:r w:rsidR="00D5006B">
        <w:t xml:space="preserve"> further</w:t>
      </w:r>
      <w:r w:rsidR="00F777EF">
        <w:t xml:space="preserve"> </w:t>
      </w:r>
      <w:r w:rsidR="003A7E97">
        <w:t xml:space="preserve">analyses </w:t>
      </w:r>
      <w:r w:rsidR="00EE65FA">
        <w:t>exploring the relationship between</w:t>
      </w:r>
      <w:r w:rsidR="003A7E97">
        <w:t xml:space="preserve"> breastfeeding problems</w:t>
      </w:r>
      <w:r w:rsidR="00EE65FA">
        <w:t xml:space="preserve"> and</w:t>
      </w:r>
      <w:r w:rsidR="003A7E97">
        <w:t xml:space="preserve"> </w:t>
      </w:r>
      <w:r w:rsidR="00EE65FA">
        <w:t>breastfeeding duration</w:t>
      </w:r>
      <w:r w:rsidR="00C129DC">
        <w:t>,</w:t>
      </w:r>
      <w:r w:rsidR="00EE65FA">
        <w:t xml:space="preserve"> and how this may be moderated by different types of social support</w:t>
      </w:r>
      <w:r w:rsidR="003A7E97">
        <w:t xml:space="preserve"> (</w:t>
      </w:r>
      <w:r w:rsidR="00C129DC">
        <w:t xml:space="preserve">see Page, </w:t>
      </w:r>
      <w:r w:rsidR="00C129DC">
        <w:lastRenderedPageBreak/>
        <w:t>Emmott &amp; Myers, 2020 for analysis pre-</w:t>
      </w:r>
      <w:r w:rsidR="00FD2C48">
        <w:t>registration</w:t>
      </w:r>
      <w:r w:rsidR="00B1225A">
        <w:t>)</w:t>
      </w:r>
      <w:r w:rsidR="00F777EF">
        <w:t xml:space="preserve">. </w:t>
      </w:r>
      <w:r w:rsidR="00B1225A" w:rsidRPr="00B1225A">
        <w:t xml:space="preserve">In our survey, for mothers who reported </w:t>
      </w:r>
      <w:r w:rsidR="00B1225A">
        <w:t>ever</w:t>
      </w:r>
      <w:r w:rsidR="00C56078">
        <w:t xml:space="preserve"> </w:t>
      </w:r>
      <w:r w:rsidR="00B1225A" w:rsidRPr="00B1225A">
        <w:t>breastfeeding, we asked about any problems they encountered</w:t>
      </w:r>
      <w:r w:rsidR="00B1225A">
        <w:t xml:space="preserve"> with breastfeeding</w:t>
      </w:r>
      <w:r w:rsidR="00B1225A" w:rsidRPr="00B1225A">
        <w:t xml:space="preserve">. In our raw data, of the 601 women who responded to </w:t>
      </w:r>
      <w:r w:rsidR="00FD2C48">
        <w:t>these</w:t>
      </w:r>
      <w:r w:rsidR="00FD2C48" w:rsidRPr="00B1225A">
        <w:t xml:space="preserve"> </w:t>
      </w:r>
      <w:r w:rsidR="00B1225A" w:rsidRPr="00B1225A">
        <w:t xml:space="preserve">questions, </w:t>
      </w:r>
      <w:r w:rsidR="00C56078">
        <w:t xml:space="preserve">the most </w:t>
      </w:r>
      <w:r w:rsidR="00FD2C48">
        <w:t xml:space="preserve">common </w:t>
      </w:r>
      <w:r w:rsidR="00B1225A" w:rsidRPr="00B1225A">
        <w:t>problems</w:t>
      </w:r>
      <w:r w:rsidR="00C56078">
        <w:t xml:space="preserve"> were </w:t>
      </w:r>
      <w:r w:rsidR="00B1225A" w:rsidRPr="00B1225A">
        <w:t>sore, cracked or blistered nipples</w:t>
      </w:r>
      <w:r w:rsidR="00C56078">
        <w:t xml:space="preserve"> (</w:t>
      </w:r>
      <w:r w:rsidR="00C56078" w:rsidRPr="00B1225A">
        <w:t>69.7%</w:t>
      </w:r>
      <w:r w:rsidR="00C56078">
        <w:t xml:space="preserve">; </w:t>
      </w:r>
      <w:r w:rsidR="00C56078" w:rsidRPr="00B1225A">
        <w:t>n=419)</w:t>
      </w:r>
      <w:r w:rsidR="00C56078">
        <w:t>, and</w:t>
      </w:r>
      <w:r w:rsidR="00B1225A">
        <w:t xml:space="preserve"> problems with latching</w:t>
      </w:r>
      <w:r w:rsidR="00C56078">
        <w:t xml:space="preserve"> (55.7%; n=335)</w:t>
      </w:r>
      <w:r w:rsidR="00B1225A" w:rsidRPr="00B1225A">
        <w:t>.</w:t>
      </w:r>
      <w:r w:rsidR="00F8313C">
        <w:t xml:space="preserve"> Only 5.3% (n=32)</w:t>
      </w:r>
      <w:r w:rsidR="00C56078">
        <w:t xml:space="preserve"> of participants</w:t>
      </w:r>
      <w:r w:rsidR="00F8313C">
        <w:t xml:space="preserve"> reported that they did not experience any breastfeeding problems.</w:t>
      </w:r>
      <w:r w:rsidR="00B1225A">
        <w:t xml:space="preserve"> While we request caution with interpretation as these are findings from</w:t>
      </w:r>
      <w:r w:rsidR="00277F02">
        <w:t xml:space="preserve"> our</w:t>
      </w:r>
      <w:r w:rsidR="00B1225A">
        <w:t xml:space="preserve"> raw, unprocessed data, </w:t>
      </w:r>
      <w:r w:rsidR="00B1225A" w:rsidRPr="00B1225A">
        <w:t xml:space="preserve">our preliminary findings suggest that </w:t>
      </w:r>
      <w:r w:rsidR="00B1225A" w:rsidRPr="00B1225A">
        <w:rPr>
          <w:i/>
          <w:iCs/>
        </w:rPr>
        <w:t xml:space="preserve">most </w:t>
      </w:r>
      <w:r w:rsidR="00B1225A" w:rsidRPr="00B1225A">
        <w:t>women experience breastfeeding problems</w:t>
      </w:r>
      <w:r w:rsidR="00B1225A">
        <w:t>. This is particularly notable</w:t>
      </w:r>
      <w:r w:rsidR="00B1225A" w:rsidRPr="00B1225A">
        <w:t xml:space="preserve"> </w:t>
      </w:r>
      <w:r w:rsidR="00B1225A">
        <w:t>given that the majority of women in our survey breastfed for longer than the UK average</w:t>
      </w:r>
      <w:r w:rsidR="00C56078">
        <w:t xml:space="preserve"> -</w:t>
      </w:r>
      <w:r w:rsidR="00B1225A">
        <w:t xml:space="preserve"> </w:t>
      </w:r>
      <w:r w:rsidR="00FD2C48">
        <w:t>implying</w:t>
      </w:r>
      <w:r w:rsidR="00B1225A">
        <w:t xml:space="preserve"> that</w:t>
      </w:r>
      <w:r w:rsidR="00277F02">
        <w:t xml:space="preserve"> women who breastfeed for longer experience problems too, not just mothers who stop breastfeeding early</w:t>
      </w:r>
      <w:r w:rsidR="00B1225A">
        <w:t>.</w:t>
      </w:r>
    </w:p>
    <w:p w14:paraId="43274F5A" w14:textId="4A6CAFC7" w:rsidR="00F8313C" w:rsidRDefault="00277F02" w:rsidP="00BF5408">
      <w:pPr>
        <w:spacing w:line="480" w:lineRule="auto"/>
        <w:ind w:firstLine="720"/>
        <w:jc w:val="both"/>
      </w:pPr>
      <w:r>
        <w:t xml:space="preserve">Our preliminary findings suggest that some women continue to </w:t>
      </w:r>
      <w:r w:rsidR="00F777EF">
        <w:t>“</w:t>
      </w:r>
      <w:r>
        <w:t>feed through their problems</w:t>
      </w:r>
      <w:r w:rsidR="00C56078">
        <w:t>,</w:t>
      </w:r>
      <w:r w:rsidR="00F777EF">
        <w:t>”</w:t>
      </w:r>
      <w:r>
        <w:t xml:space="preserve"> while others stop. </w:t>
      </w:r>
      <w:r w:rsidR="00B1225A">
        <w:t xml:space="preserve">Why is that? We agree with </w:t>
      </w:r>
      <w:r w:rsidR="00B1225A" w:rsidRPr="00652452">
        <w:t>Harpur &amp; Haddon (2020)</w:t>
      </w:r>
      <w:r w:rsidR="00B1225A">
        <w:t xml:space="preserve"> that, as reviewed in</w:t>
      </w:r>
      <w:r w:rsidR="00657047">
        <w:t xml:space="preserve"> the introduction of</w:t>
      </w:r>
      <w:r w:rsidR="00B1225A">
        <w:t xml:space="preserve"> Emmott et al</w:t>
      </w:r>
      <w:r w:rsidR="00FE5DB3">
        <w:t>.</w:t>
      </w:r>
      <w:r w:rsidR="00B1225A">
        <w:t xml:space="preserve"> </w:t>
      </w:r>
      <w:r w:rsidR="00FD2C48">
        <w:t>(</w:t>
      </w:r>
      <w:r w:rsidR="00B1225A">
        <w:t>2020</w:t>
      </w:r>
      <w:r w:rsidR="00FD2C48">
        <w:t>)</w:t>
      </w:r>
      <w:r w:rsidR="00B1225A">
        <w:t xml:space="preserve">, </w:t>
      </w:r>
      <w:r w:rsidR="00C56078">
        <w:t xml:space="preserve">part of the issue may be </w:t>
      </w:r>
      <w:r>
        <w:t xml:space="preserve">the </w:t>
      </w:r>
      <w:r w:rsidR="00C27E5B">
        <w:t>promotion of breastfeeding as “natural” and “easy</w:t>
      </w:r>
      <w:r w:rsidR="00C56078">
        <w:t>.</w:t>
      </w:r>
      <w:r w:rsidR="00C27E5B">
        <w:t>”</w:t>
      </w:r>
      <w:r w:rsidR="00C56078">
        <w:t xml:space="preserve"> This can</w:t>
      </w:r>
      <w:r w:rsidR="00B1225A">
        <w:t xml:space="preserve"> </w:t>
      </w:r>
      <w:r w:rsidR="00C27E5B">
        <w:t>create unrealistic expectations of breastfeeding</w:t>
      </w:r>
      <w:r w:rsidR="006F6731">
        <w:t>,</w:t>
      </w:r>
      <w:r w:rsidR="00C27E5B">
        <w:t xml:space="preserve"> and this mismatch between reality and expectation may mean many women are not prepared for the challenges of breastfeeding (</w:t>
      </w:r>
      <w:r w:rsidR="006F6731" w:rsidRPr="002853DF">
        <w:t>Williamson et al., 2012; Fox et al., 2015; Brown 2016</w:t>
      </w:r>
      <w:r w:rsidR="00C27E5B" w:rsidRPr="002853DF">
        <w:t>)</w:t>
      </w:r>
      <w:r w:rsidR="006F6731" w:rsidRPr="002853DF">
        <w:t>,</w:t>
      </w:r>
      <w:r w:rsidR="006F6731">
        <w:t xml:space="preserve"> with</w:t>
      </w:r>
      <w:r w:rsidR="00181CD8">
        <w:t xml:space="preserve"> </w:t>
      </w:r>
      <w:r w:rsidR="006F6731">
        <w:t>negative implications for maternal mental health (Beck, 2002)</w:t>
      </w:r>
      <w:r w:rsidR="00C27E5B">
        <w:t xml:space="preserve">. </w:t>
      </w:r>
      <w:r w:rsidR="00F777EF">
        <w:t>Logically</w:t>
      </w:r>
      <w:r w:rsidR="00C27E5B">
        <w:t>, for mothers to adequately tackle breastfeeding challenges</w:t>
      </w:r>
      <w:r w:rsidR="00E74842">
        <w:t xml:space="preserve">, </w:t>
      </w:r>
      <w:r w:rsidR="00A841FA">
        <w:t xml:space="preserve">they </w:t>
      </w:r>
      <w:r w:rsidR="00E74842">
        <w:t xml:space="preserve">need to know what problems to expect and how to resolve them effectively. We therefore agree with </w:t>
      </w:r>
      <w:r w:rsidR="00E74842" w:rsidRPr="00652452">
        <w:t>Harpur &amp; Haddon (2020)</w:t>
      </w:r>
      <w:r w:rsidR="00E74842">
        <w:t xml:space="preserve"> that public health polic</w:t>
      </w:r>
      <w:r w:rsidR="00B627B7">
        <w:t>ies</w:t>
      </w:r>
      <w:r w:rsidR="00E74842">
        <w:t xml:space="preserve"> </w:t>
      </w:r>
      <w:r w:rsidR="00B627B7">
        <w:t xml:space="preserve">inadvertently </w:t>
      </w:r>
      <w:r w:rsidR="00E53164">
        <w:t xml:space="preserve">encouraging </w:t>
      </w:r>
      <w:r w:rsidR="00E74842">
        <w:t xml:space="preserve">withholding </w:t>
      </w:r>
      <w:r w:rsidR="00E53164">
        <w:t xml:space="preserve">of accurate </w:t>
      </w:r>
      <w:r w:rsidR="00E74842">
        <w:t xml:space="preserve">information, for example where health workers must not ‘undermine breastfeeding by implying that it is inherently hard’ </w:t>
      </w:r>
      <w:r w:rsidR="00E74842" w:rsidRPr="00E74842">
        <w:t>(UNICEF, 2014</w:t>
      </w:r>
      <w:r w:rsidR="002853DF">
        <w:t>, p.2</w:t>
      </w:r>
      <w:r w:rsidR="00E74842">
        <w:t xml:space="preserve">; as cited in </w:t>
      </w:r>
      <w:r w:rsidR="00E74842" w:rsidRPr="00652452">
        <w:t>Harpur &amp; Haddon</w:t>
      </w:r>
      <w:r w:rsidR="00E74842">
        <w:t xml:space="preserve">, </w:t>
      </w:r>
      <w:r w:rsidR="00E74842" w:rsidRPr="00652452">
        <w:t>2020</w:t>
      </w:r>
      <w:r w:rsidR="00E74842" w:rsidRPr="00E74842">
        <w:t>)</w:t>
      </w:r>
      <w:r w:rsidR="00A841FA">
        <w:t>,</w:t>
      </w:r>
      <w:r w:rsidR="00E74842">
        <w:t xml:space="preserve"> is unlikely to be a helpful approach. Rather, it</w:t>
      </w:r>
      <w:r w:rsidR="0065448B">
        <w:t xml:space="preserve"> reflects and</w:t>
      </w:r>
      <w:r w:rsidR="00E74842">
        <w:t xml:space="preserve"> reinforces medical paternalism with an assumption that mothers cannot be trusted to make the best decision for themselves</w:t>
      </w:r>
      <w:r w:rsidR="00C56078">
        <w:t xml:space="preserve">, </w:t>
      </w:r>
      <w:r w:rsidR="00E74842">
        <w:t>their child</w:t>
      </w:r>
      <w:r w:rsidR="00C56078">
        <w:t xml:space="preserve"> and their families</w:t>
      </w:r>
      <w:r w:rsidR="00E74842">
        <w:t>.</w:t>
      </w:r>
      <w:r w:rsidR="00D92628">
        <w:t xml:space="preserve"> </w:t>
      </w:r>
    </w:p>
    <w:p w14:paraId="17C7A2F9" w14:textId="057562D2" w:rsidR="009E23E1" w:rsidRDefault="00E74842" w:rsidP="00BF5408">
      <w:pPr>
        <w:spacing w:line="480" w:lineRule="auto"/>
        <w:ind w:firstLine="720"/>
        <w:jc w:val="both"/>
      </w:pPr>
      <w:r>
        <w:lastRenderedPageBreak/>
        <w:t xml:space="preserve">In relation to this, we </w:t>
      </w:r>
      <w:r w:rsidR="00E53164">
        <w:t>reiterate</w:t>
      </w:r>
      <w:r>
        <w:t xml:space="preserve"> the importance of distinguishing and clearly conceptualising the different types of support around breastfeeding</w:t>
      </w:r>
      <w:r w:rsidR="00FB0030">
        <w:t>.</w:t>
      </w:r>
      <w:r w:rsidR="0078647D">
        <w:t xml:space="preserve"> In our paper, we discuss informational, practical and emotional support, which are all hypothesised to have different pathways to breastfeeding.</w:t>
      </w:r>
      <w:r w:rsidR="00FB0030">
        <w:t xml:space="preserve"> In particular</w:t>
      </w:r>
      <w:r>
        <w:t xml:space="preserve">, regarding informational support, </w:t>
      </w:r>
      <w:r w:rsidR="009E23E1">
        <w:t>we note:</w:t>
      </w:r>
    </w:p>
    <w:p w14:paraId="6330D1D7" w14:textId="26CA28B2" w:rsidR="009E23E1" w:rsidRPr="002853DF" w:rsidRDefault="009E23E1" w:rsidP="00BF5408">
      <w:pPr>
        <w:spacing w:line="480" w:lineRule="auto"/>
        <w:ind w:left="720"/>
        <w:jc w:val="both"/>
      </w:pPr>
      <w:r w:rsidRPr="009E23E1">
        <w:rPr>
          <w:i/>
          <w:iCs/>
        </w:rPr>
        <w:t>“The positive association between informational support and breastfeeding is contingent on the information being accurate, useful and helpful: Studies suggest conﬂicting and inaccurate information can undermine breastfeeding. Further, mothers in England have reported receiving information which “pushed breastfeeding”. Such dictative informational transfers have been perceived as unhelpful and even harmful by mothers</w:t>
      </w:r>
      <w:r w:rsidR="006E1010">
        <w:rPr>
          <w:i/>
          <w:iCs/>
        </w:rPr>
        <w:t xml:space="preserve">, </w:t>
      </w:r>
      <w:r w:rsidRPr="009E23E1">
        <w:rPr>
          <w:i/>
          <w:iCs/>
        </w:rPr>
        <w:t>meaning information in</w:t>
      </w:r>
      <w:r w:rsidR="00FB0030">
        <w:rPr>
          <w:i/>
          <w:iCs/>
        </w:rPr>
        <w:t xml:space="preserve"> </w:t>
      </w:r>
      <w:r w:rsidRPr="009E23E1">
        <w:rPr>
          <w:i/>
          <w:iCs/>
        </w:rPr>
        <w:t>itself is not necessarily supportive.”</w:t>
      </w:r>
      <w:r w:rsidR="00181CD8">
        <w:t xml:space="preserve"> (Emmott et al., 2020, p.3)</w:t>
      </w:r>
    </w:p>
    <w:p w14:paraId="36AB8903" w14:textId="018A6DDA" w:rsidR="000C52FD" w:rsidRDefault="006E1010" w:rsidP="00BF5408">
      <w:pPr>
        <w:spacing w:line="480" w:lineRule="auto"/>
        <w:ind w:firstLine="720"/>
        <w:jc w:val="both"/>
      </w:pPr>
      <w:r>
        <w:t xml:space="preserve">Inaccurate information, </w:t>
      </w:r>
      <w:r w:rsidR="00F8313C">
        <w:t>including</w:t>
      </w:r>
      <w:r>
        <w:t xml:space="preserve"> withholding information on </w:t>
      </w:r>
      <w:r w:rsidR="00D92628">
        <w:t xml:space="preserve">the </w:t>
      </w:r>
      <w:r>
        <w:t xml:space="preserve">potential </w:t>
      </w:r>
      <w:r w:rsidR="00D92628">
        <w:t xml:space="preserve">challenges of </w:t>
      </w:r>
      <w:r>
        <w:t>breastfeeding</w:t>
      </w:r>
      <w:r w:rsidR="00D92628">
        <w:t xml:space="preserve"> (and the costs and benefits of different infant feeding practices in general)</w:t>
      </w:r>
      <w:r w:rsidR="00F8313C">
        <w:t xml:space="preserve">, </w:t>
      </w:r>
      <w:r>
        <w:t xml:space="preserve">are unlikely to be </w:t>
      </w:r>
      <w:r w:rsidR="005E7280">
        <w:t xml:space="preserve">viewed as </w:t>
      </w:r>
      <w:r>
        <w:t>supportive</w:t>
      </w:r>
      <w:r w:rsidR="00F777EF">
        <w:t xml:space="preserve"> once women begin breastfeeding</w:t>
      </w:r>
      <w:r>
        <w:t xml:space="preserve">. </w:t>
      </w:r>
      <w:r w:rsidR="00FB0030">
        <w:t xml:space="preserve">Rather, </w:t>
      </w:r>
      <w:r w:rsidR="005E7280">
        <w:t>such information is</w:t>
      </w:r>
      <w:r w:rsidR="00FB0030">
        <w:t xml:space="preserve"> perhaps better</w:t>
      </w:r>
      <w:r w:rsidR="00D92628">
        <w:t xml:space="preserve"> </w:t>
      </w:r>
      <w:r w:rsidR="00FB0030">
        <w:t xml:space="preserve">conceptualised as breastfeeding </w:t>
      </w:r>
      <w:r w:rsidR="00FB0030" w:rsidRPr="002853DF">
        <w:rPr>
          <w:i/>
        </w:rPr>
        <w:t>promotion</w:t>
      </w:r>
      <w:r w:rsidR="00FB0030">
        <w:t>, which is about normalising breastfeeding</w:t>
      </w:r>
      <w:r w:rsidR="0078647D">
        <w:t xml:space="preserve"> behaviours</w:t>
      </w:r>
      <w:r w:rsidR="005E7280">
        <w:t xml:space="preserve"> rather than supporting mothers</w:t>
      </w:r>
      <w:r w:rsidR="0078647D">
        <w:t xml:space="preserve"> </w:t>
      </w:r>
      <w:r w:rsidR="0078647D">
        <w:rPr>
          <w:i/>
          <w:iCs/>
        </w:rPr>
        <w:t>per se</w:t>
      </w:r>
      <w:r w:rsidR="00FB0030">
        <w:t xml:space="preserve"> (</w:t>
      </w:r>
      <w:r w:rsidR="00FB0030" w:rsidRPr="002853DF">
        <w:t>Emmott &amp; Mace,</w:t>
      </w:r>
      <w:r w:rsidR="00655F36">
        <w:t xml:space="preserve"> </w:t>
      </w:r>
      <w:r w:rsidR="00FB0030" w:rsidRPr="002853DF">
        <w:t>2015</w:t>
      </w:r>
      <w:r w:rsidR="00FB0030">
        <w:t xml:space="preserve">). </w:t>
      </w:r>
      <w:r w:rsidR="008C696F">
        <w:t xml:space="preserve">As we outline in our paper, </w:t>
      </w:r>
      <w:r w:rsidR="005D711E">
        <w:t>advice and information fr</w:t>
      </w:r>
      <w:r w:rsidR="00CD7DFE">
        <w:t>o</w:t>
      </w:r>
      <w:r w:rsidR="005D711E">
        <w:t>m professional source</w:t>
      </w:r>
      <w:r w:rsidR="00E205CA">
        <w:t xml:space="preserve">s </w:t>
      </w:r>
      <w:r w:rsidR="008C696F">
        <w:t>have</w:t>
      </w:r>
      <w:r w:rsidR="00D92628">
        <w:t xml:space="preserve"> indeed</w:t>
      </w:r>
      <w:r w:rsidR="00E205CA">
        <w:t xml:space="preserve"> been</w:t>
      </w:r>
      <w:r w:rsidR="005D711E">
        <w:t xml:space="preserve"> described as </w:t>
      </w:r>
      <w:r w:rsidR="00E205CA">
        <w:t>“</w:t>
      </w:r>
      <w:r w:rsidR="005D711E">
        <w:t>unhelpful</w:t>
      </w:r>
      <w:r w:rsidR="00E205CA">
        <w:t>”</w:t>
      </w:r>
      <w:r w:rsidR="005D711E">
        <w:t xml:space="preserve"> by </w:t>
      </w:r>
      <w:r w:rsidR="008C696F">
        <w:t>some</w:t>
      </w:r>
      <w:r w:rsidR="00E205CA">
        <w:t xml:space="preserve"> </w:t>
      </w:r>
      <w:r w:rsidR="005D711E">
        <w:t>mothers</w:t>
      </w:r>
      <w:r w:rsidR="00312468">
        <w:t>(</w:t>
      </w:r>
      <w:r w:rsidR="00312468" w:rsidRPr="00381AB3">
        <w:t>Lamontagne, Hamelin and St-Pierre, 2008</w:t>
      </w:r>
      <w:r w:rsidR="00312468">
        <w:t>)</w:t>
      </w:r>
      <w:r w:rsidR="00D92628">
        <w:t>,</w:t>
      </w:r>
      <w:r w:rsidR="005D711E">
        <w:t xml:space="preserve"> in</w:t>
      </w:r>
      <w:r w:rsidR="00B627B7">
        <w:t xml:space="preserve">cluding in </w:t>
      </w:r>
      <w:r w:rsidR="005D711E">
        <w:t xml:space="preserve">our own sample </w:t>
      </w:r>
      <w:r w:rsidR="005D711E">
        <w:fldChar w:fldCharType="begin" w:fldLock="1"/>
      </w:r>
      <w:r w:rsidR="00CD7DFE">
        <w:instrText>ADDIN CSL_CITATION {"citationItems":[{"id":"ITEM-1","itemData":{"DOI":"10.1186/1746-4358-3-17","ISSN":"17464358","abstract":"BACKGROUND: Many women experience breastfeeding difficulties. Sometimes these difficulties lead to breastfeeding cessation. Breastfeeding clinics provide support for women facing such problems. This study aims to describe the breastfeeding experience of women, particularly those who use the services of the breastfeeding clinic located in the Greater Quebec City area.\\n\\nMETHODS: This is a descriptive study based on information gathered through telephone questionnaires that were administered in 2006 to a sample of 86 women and semi-structured interviews conducted with 12 of these women.\\n\\nRESULTS: Painful nipples/breasts, low milk supply and latching difficulties were the three most frequent major breastfeeding problems identified by women. Their personal characteristics as well as the moral and physical support provided by family and friends and by health professional and clinicians at the breastfeeding clinic were the factors identified most often as having a positive influence on the breastfeeding experience.\\n\\nCONCLUSION: The results suggest that breastfeeding clinics have a critical role to play in improving the breastfeeding experience of women with major difficulties.","author":[{"dropping-particle":"","family":"Lamontagne","given":"Caroline","non-dropping-particle":"","parse-names":false,"suffix":""},{"dropping-particle":"","family":"Hamelin","given":"Anne Marie","non-dropping-particle":"","parse-names":false,"suffix":""},{"dropping-particle":"","family":"St-Pierre","given":"Monik","non-dropping-particle":"","parse-names":false,"suffix":""}],"container-title":"International Breastfeeding Journal","id":"ITEM-1","issued":{"date-parts":[["2008"]]},"page":"1-13","title":"The breastfeeding experience of women with major difficulties who use the services of a breastfeeding clinic: A descriptive study","type":"article-journal","volume":"3"},"uris":["http://www.mendeley.com/documents/?uuid=162eaa26-aa06-4145-849f-0e165d370e71"]},{"id":"ITEM-2","itemData":{"DOI":"10.1089/bfm.2015.0142","ISSN":"15568342","abstract":"© Mary Ann Liebert, Inc. 2016.Background: Breastfeeding rates in the United States are suboptimal. Health professionals (HPs) have a unique opportunity to support breastfeeding because of the frequency and timing of their visits with mothers and infants as well as their call by professional organizations to do so. The objective of this study was to understand HPs' perceived roles and experiences with providing breastfeeding-related care. Materials and Methods: In-depth qualitative interviews were conducted with 34 HPs (obstetricians, midwives, pediatricians, nurses, and lactation consultants) who care for pregnant or lactating women. Interviews were audio-recorded, transcribed, and verified for accuracy; content analysis was used to identify themes using a grounded theory approach. Results: The overarching theme was discontinuity in breastfeeding care across the continuum. Most HPs relied on other HPs to provide breastfeeding care, which resulted from and contributed to problematic gaps in care that were reported. A minority of HPs attempted to bridge gaps in breastfeeding care or improve continuity. Contributing to the discontinuity were a lack of time, lack of skills, inconsistent messages, and low communication across stages of care. HPs were unsure whether their help was effective and whether required follow-up was completed. Conclusions: Despite HPs' recognition of breastfeeding as the best choice for infant feeding, breastfeeding care may be disjointed and a barrier to achieving breastfeeding recommendations. These problems should be investigated and systemically addressed in future research so that maternal-infant dyad breastfeeding care can be improved.","author":[{"dropping-particle":"","family":"Garner","given":"Christine D.","non-dropping-particle":"","parse-names":false,"suffix":""},{"dropping-particle":"","family":"Ratcliff","given":"Stephannie L.","non-dropping-particle":"","parse-names":false,"suffix":""},{"dropping-particle":"","family":"Thornburg","given":"Loralei L.","non-dropping-particle":"","parse-names":false,"suffix":""},{"dropping-particle":"","family":"Wethington","given":"Elaine","non-dropping-particle":"","parse-names":false,"suffix":""},{"dropping-particle":"","family":"Howard","given":"Cynthia R.","non-dropping-particle":"","parse-names":false,"suffix":""},{"dropping-particle":"","family":"Rasmussen","given":"Kathleen M.","non-dropping-particle":"","parse-names":false,"suffix":""}],"container-title":"Breastfeeding Medicine","id":"ITEM-2","issue":"1","issued":{"date-parts":[["2016"]]},"page":"32-39","title":"Discontinuity of breastfeeding care: \"There's No Captain of the Ship\"","type":"article-journal","volume":"11"},"uris":["http://www.mendeley.com/documents/?uuid=24945b55-c9ea-443c-bdf1-3d4b845df89e"]},{"id":"ITEM-3","itemData":{"DOI":"10.1089/jwh.2014.5059","ISSN":"1931843X","abstract":"© Mary Ann Liebert, Inc. 2016. Despite recognized health benefits for both mothers and infants, significant disparities still exist in the rates of breastfeeding in the United States. Major organizations representing the health of women and children (including the Centers for Disease Control and Prevention [CDC], American Academy of Pediatrics [AAP] , American Congress of Obstetrics and Gynecology [ACOG], American Academy of Family Physicians [AAFP] , United Nations International Children's Emergency Fund (UNICEF), the World Health Organization [WHO], and the United States Public Health Service [PHS] ) recommend exclusive breastfeeding, but statistics show that although many women initiate breastfeeding, few meet the recommended goals for duration and exclusivity. This article reviews the evidence related to barriers (prenatal, medical, societal, hospital, and sociocultural) that many mothers face, and explore the known barriers and the impact they have on a woman's ability to breastfeed her infant. Strategies will be discussed to address (and potentially overcome) some of the most common barriers women face along with a list of resources that can be useful in this effort. Gaps in care and areas that need further research will be noted. This article is targeted toward physicians and other healthcare providers who work with women and who can assist with and advocate for the removal of barriers and thereby improve the health of women and children by increasing the rates of breastfeeding initiation, duration, and exclusivity in the United States.","author":[{"dropping-particle":"","family":"Sriraman","given":"Natasha K.","non-dropping-particle":"","parse-names":false,"suffix":""},{"dropping-particle":"","family":"Kellams","given":"Ann","non-dropping-particle":"","parse-names":false,"suffix":""}],"container-title":"Journal of Women's Health","id":"ITEM-3","issue":"7","issued":{"date-parts":[["2016"]]},"page":"714-722","title":"Breastfeeding: What are the barriers? Why women struggle to achieve their goals","type":"article-journal","volume":"25"},"uris":["http://www.mendeley.com/documents/?uuid=0e914b96-ecd8-4b42-9134-4fa175f8bb0c"]}],"mendeley":{"formattedCitation":"(Lamontagne, Hamelin and St-Pierre, 2008; Garner &lt;i&gt;et al.&lt;/i&gt;, 2016; Sriraman and Kellams, 2016)","manualFormatting":"(Emmott et al., 2020; Lamontagne, Hamelin and St-Pierre, 2008; Garner et al., 2016; Sriraman and Kellams, 2016)","plainTextFormattedCitation":"(Lamontagne, Hamelin and St-Pierre, 2008; Garner et al., 2016; Sriraman and Kellams, 2016)","previouslyFormattedCitation":"(Lamontagne, Hamelin and St-Pierre, 2008; Garner &lt;i&gt;et al.&lt;/i&gt;, 2016; Sriraman and Kellams, 2016)"},"properties":{"noteIndex":0},"schema":"https://github.com/citation-style-language/schema/raw/master/csl-citation.json"}</w:instrText>
      </w:r>
      <w:r w:rsidR="005D711E">
        <w:fldChar w:fldCharType="separate"/>
      </w:r>
      <w:r w:rsidR="005D711E" w:rsidRPr="005D711E">
        <w:rPr>
          <w:noProof/>
        </w:rPr>
        <w:t>(</w:t>
      </w:r>
      <w:r w:rsidR="00E205CA">
        <w:rPr>
          <w:noProof/>
        </w:rPr>
        <w:t>Emmott et al., 2020</w:t>
      </w:r>
      <w:r w:rsidR="005D711E">
        <w:fldChar w:fldCharType="end"/>
      </w:r>
      <w:r w:rsidR="00381AB3" w:rsidRPr="00381AB3">
        <w:t>)</w:t>
      </w:r>
      <w:r w:rsidR="00CD7DFE">
        <w:t xml:space="preserve">.  </w:t>
      </w:r>
      <w:r w:rsidR="00E205CA">
        <w:t xml:space="preserve">Clearly, </w:t>
      </w:r>
      <w:r w:rsidR="005D711E">
        <w:t xml:space="preserve">informational ‘support’ is not always supportive. </w:t>
      </w:r>
      <w:r>
        <w:t xml:space="preserve">We believe this is </w:t>
      </w:r>
      <w:r w:rsidR="00E205CA">
        <w:t xml:space="preserve">also reflected in the lived experience outlined </w:t>
      </w:r>
      <w:r w:rsidR="003B661D">
        <w:t>in</w:t>
      </w:r>
      <w:r>
        <w:t xml:space="preserve"> Harpur &amp; Haddon (2020)</w:t>
      </w:r>
      <w:r w:rsidR="00F8313C">
        <w:t xml:space="preserve">, </w:t>
      </w:r>
      <w:r w:rsidR="008C696F">
        <w:t xml:space="preserve">exemplifying </w:t>
      </w:r>
      <w:r w:rsidR="00F8313C">
        <w:t>how</w:t>
      </w:r>
      <w:r w:rsidR="008C696F">
        <w:t xml:space="preserve"> practical and</w:t>
      </w:r>
      <w:r w:rsidR="00F8313C">
        <w:t xml:space="preserve"> </w:t>
      </w:r>
      <w:r w:rsidR="00FB0030">
        <w:t>information</w:t>
      </w:r>
      <w:r w:rsidR="008C696F">
        <w:t>al support</w:t>
      </w:r>
      <w:r w:rsidR="00FB0030">
        <w:t xml:space="preserve"> from health professionals, </w:t>
      </w:r>
      <w:r w:rsidR="00F777EF">
        <w:t xml:space="preserve">if they </w:t>
      </w:r>
      <w:r w:rsidR="00FB0030">
        <w:t>predominantly focus on promoting exclusive breastfeeding</w:t>
      </w:r>
      <w:r w:rsidR="003B661D">
        <w:t xml:space="preserve"> without recognising costs</w:t>
      </w:r>
      <w:r w:rsidR="00FB0030">
        <w:t xml:space="preserve">, </w:t>
      </w:r>
      <w:r w:rsidR="00044526">
        <w:t>may</w:t>
      </w:r>
      <w:r w:rsidR="00F8313C">
        <w:t xml:space="preserve"> not co-exist with emotional support</w:t>
      </w:r>
      <w:r w:rsidR="000F7C5B">
        <w:t>.</w:t>
      </w:r>
      <w:r w:rsidR="000C52FD">
        <w:t xml:space="preserve"> We are therefore encouraged by the changing direction of breastfeeding support in the UK, such as an increased emphasis on “</w:t>
      </w:r>
      <w:r w:rsidR="000C52FD" w:rsidRPr="0052060A">
        <w:t>providing personalised support which responds to individual need</w:t>
      </w:r>
      <w:r w:rsidR="000C52FD">
        <w:t>” (UNICEF UK, 2018) and recognising the “mistake of imagining that our internationally low breastfeeding rates can be improved simply by educating about the benefits of breastfeeding more vigorously” (Trickey &amp; Ashmore, 2017</w:t>
      </w:r>
      <w:r w:rsidR="00312468">
        <w:t>, p.26</w:t>
      </w:r>
      <w:r w:rsidR="000C52FD">
        <w:t>).</w:t>
      </w:r>
    </w:p>
    <w:p w14:paraId="5A7E87F8" w14:textId="252D5906" w:rsidR="005E7280" w:rsidRDefault="005E7280" w:rsidP="00BF5408">
      <w:pPr>
        <w:spacing w:line="480" w:lineRule="auto"/>
        <w:ind w:firstLine="720"/>
        <w:jc w:val="both"/>
      </w:pPr>
      <w:r>
        <w:lastRenderedPageBreak/>
        <w:t xml:space="preserve">Finally, Harpur &amp; Haddon (2020) </w:t>
      </w:r>
      <w:r w:rsidR="00310655">
        <w:t>state</w:t>
      </w:r>
      <w:r>
        <w:t>, “we are concerned about their recommendation to include</w:t>
      </w:r>
      <w:r w:rsidR="002411DE">
        <w:t xml:space="preserve"> </w:t>
      </w:r>
      <w:r w:rsidR="002411DE" w:rsidRPr="002411DE">
        <w:t>wider family members in breastfeeding promotion messages</w:t>
      </w:r>
      <w:r w:rsidR="00024A18">
        <w:t>.</w:t>
      </w:r>
      <w:r>
        <w:t>”</w:t>
      </w:r>
      <w:r w:rsidR="00024A18">
        <w:t xml:space="preserve"> H</w:t>
      </w:r>
      <w:r w:rsidR="002575FE">
        <w:t>ere t</w:t>
      </w:r>
      <w:r w:rsidR="001469A8">
        <w:t>hey</w:t>
      </w:r>
      <w:r w:rsidR="00044526">
        <w:t xml:space="preserve"> </w:t>
      </w:r>
      <w:r w:rsidR="005D711E">
        <w:t>are</w:t>
      </w:r>
      <w:r w:rsidR="00044526">
        <w:t xml:space="preserve"> incorrect in their </w:t>
      </w:r>
      <w:r>
        <w:t>interpretation of our conclusions</w:t>
      </w:r>
      <w:r w:rsidR="00024A18">
        <w:t>.</w:t>
      </w:r>
      <w:r>
        <w:t xml:space="preserve"> We</w:t>
      </w:r>
      <w:r w:rsidR="00044526">
        <w:t xml:space="preserve"> </w:t>
      </w:r>
      <w:r>
        <w:t xml:space="preserve">do not call on </w:t>
      </w:r>
      <w:r w:rsidRPr="00E00355">
        <w:t>breastfeeding promotion</w:t>
      </w:r>
      <w:r>
        <w:t xml:space="preserve"> targeting family members; rather, we suggest a family-centred approach that recognises that women interact with, and are supported by, a wide range of individuals including </w:t>
      </w:r>
      <w:r w:rsidR="00777CFE">
        <w:t xml:space="preserve">fathers and </w:t>
      </w:r>
      <w:r>
        <w:t>grandmothers</w:t>
      </w:r>
      <w:r w:rsidR="00F777EF">
        <w:t xml:space="preserve"> – which may influence breastfeeding behaviours. Consequently, we state:</w:t>
      </w:r>
    </w:p>
    <w:p w14:paraId="70082F69" w14:textId="7B38153E" w:rsidR="005E7280" w:rsidRPr="002853DF" w:rsidRDefault="005E7280" w:rsidP="00BF5408">
      <w:pPr>
        <w:spacing w:line="480" w:lineRule="auto"/>
        <w:ind w:left="720"/>
        <w:jc w:val="both"/>
      </w:pPr>
      <w:r>
        <w:rPr>
          <w:i/>
          <w:iCs/>
        </w:rPr>
        <w:t>“</w:t>
      </w:r>
      <w:r w:rsidRPr="009E23E1">
        <w:rPr>
          <w:i/>
          <w:iCs/>
        </w:rPr>
        <w:t>the “family” in family-centred approaches are often limited to the nuclear family, namely mothers and their partners. Our results highlight the potential for looking “beyond the nuclear family”, in particular by including maternal grandmothers who were the largest providers of practical and emotional support after partners.</w:t>
      </w:r>
      <w:r>
        <w:rPr>
          <w:i/>
          <w:iCs/>
        </w:rPr>
        <w:t>”</w:t>
      </w:r>
      <w:r w:rsidR="00181CD8">
        <w:rPr>
          <w:i/>
          <w:iCs/>
        </w:rPr>
        <w:t xml:space="preserve"> </w:t>
      </w:r>
      <w:r w:rsidR="00181CD8">
        <w:t>(Emmott et al., 2020, p.9)</w:t>
      </w:r>
    </w:p>
    <w:p w14:paraId="4B4BD839" w14:textId="160571C5" w:rsidR="00E00355" w:rsidRDefault="00E00355" w:rsidP="00BF5408">
      <w:pPr>
        <w:spacing w:line="480" w:lineRule="auto"/>
        <w:jc w:val="both"/>
      </w:pPr>
      <w:r>
        <w:t>Further, we conclude with:</w:t>
      </w:r>
    </w:p>
    <w:p w14:paraId="69EA40F2" w14:textId="48C5FF87" w:rsidR="00E00355" w:rsidRPr="00E00355" w:rsidRDefault="00E00355" w:rsidP="00BF5408">
      <w:pPr>
        <w:spacing w:line="480" w:lineRule="auto"/>
        <w:ind w:left="720"/>
        <w:jc w:val="both"/>
        <w:rPr>
          <w:i/>
          <w:iCs/>
        </w:rPr>
      </w:pPr>
      <w:r>
        <w:rPr>
          <w:i/>
          <w:iCs/>
        </w:rPr>
        <w:t>“</w:t>
      </w:r>
      <w:r w:rsidRPr="00E00355">
        <w:rPr>
          <w:i/>
          <w:iCs/>
        </w:rPr>
        <w:t>Our results also indicate the need for the public health literature to take a more nuanced approach to social support, including consideration of the diﬀerent forms of support and the diﬀerential impact they may have.</w:t>
      </w:r>
      <w:r>
        <w:rPr>
          <w:i/>
          <w:iCs/>
        </w:rPr>
        <w:t>”</w:t>
      </w:r>
      <w:r w:rsidR="00181CD8">
        <w:rPr>
          <w:i/>
          <w:iCs/>
        </w:rPr>
        <w:t xml:space="preserve"> </w:t>
      </w:r>
      <w:r w:rsidR="00181CD8">
        <w:t>(Emmott et al., 2020, p.10)</w:t>
      </w:r>
    </w:p>
    <w:p w14:paraId="7B4B774E" w14:textId="11F6E23B" w:rsidR="00264CE2" w:rsidRDefault="005E7280" w:rsidP="00BF5408">
      <w:pPr>
        <w:spacing w:line="480" w:lineRule="auto"/>
        <w:jc w:val="both"/>
      </w:pPr>
      <w:r>
        <w:tab/>
        <w:t>While we do not clarify what such support may be,</w:t>
      </w:r>
      <w:r w:rsidR="00E00355">
        <w:t xml:space="preserve"> </w:t>
      </w:r>
      <w:r w:rsidR="0019241D">
        <w:t>it is incorrect to say we have</w:t>
      </w:r>
      <w:r w:rsidR="00E00355">
        <w:t xml:space="preserve"> advocate</w:t>
      </w:r>
      <w:r w:rsidR="0019241D">
        <w:t>d</w:t>
      </w:r>
      <w:r w:rsidR="00E00355">
        <w:t xml:space="preserve"> for breastfeeding promotion targeting </w:t>
      </w:r>
      <w:r w:rsidR="0097602D">
        <w:t xml:space="preserve">wider </w:t>
      </w:r>
      <w:r w:rsidR="00E00355">
        <w:t xml:space="preserve">family members. </w:t>
      </w:r>
      <w:r w:rsidR="0019241D">
        <w:t>In fact, w</w:t>
      </w:r>
      <w:r>
        <w:t xml:space="preserve">e </w:t>
      </w:r>
      <w:r w:rsidR="008F4DFC">
        <w:t>mirror</w:t>
      </w:r>
      <w:r>
        <w:t xml:space="preserve"> Harpur &amp; Haddon (2020)’s reservations that focusing on breastfeeding promotion </w:t>
      </w:r>
      <w:r w:rsidR="00D92628">
        <w:t>may not</w:t>
      </w:r>
      <w:r>
        <w:t xml:space="preserve"> be </w:t>
      </w:r>
      <w:r w:rsidR="00D92628">
        <w:t xml:space="preserve">“helpful” </w:t>
      </w:r>
      <w:r w:rsidR="00F90F23">
        <w:t>due to the issues outlined above</w:t>
      </w:r>
      <w:r w:rsidR="001469A8">
        <w:t>,</w:t>
      </w:r>
      <w:r w:rsidR="0078647D">
        <w:t xml:space="preserve"> as well as in our </w:t>
      </w:r>
      <w:r w:rsidR="003B661D">
        <w:t>study</w:t>
      </w:r>
      <w:r>
        <w:t xml:space="preserve">. </w:t>
      </w:r>
      <w:r w:rsidR="00F90F23">
        <w:t>Instead,</w:t>
      </w:r>
      <w:r w:rsidR="00D92628">
        <w:t xml:space="preserve"> we simply call for</w:t>
      </w:r>
      <w:r w:rsidR="00F90F23">
        <w:t xml:space="preserve"> </w:t>
      </w:r>
      <w:r w:rsidR="00D92628">
        <w:t xml:space="preserve">a </w:t>
      </w:r>
      <w:r w:rsidR="005D711E">
        <w:t>more holistic,</w:t>
      </w:r>
      <w:r w:rsidR="00D92628">
        <w:t xml:space="preserve"> </w:t>
      </w:r>
      <w:r w:rsidR="005D711E">
        <w:t>family-centred approach to support</w:t>
      </w:r>
      <w:r w:rsidR="00D92628">
        <w:t xml:space="preserve">, recognising that </w:t>
      </w:r>
      <w:r w:rsidR="00D92628" w:rsidRPr="00FD33B5">
        <w:t>women interact with</w:t>
      </w:r>
      <w:r w:rsidR="00310E2D">
        <w:t xml:space="preserve"> </w:t>
      </w:r>
      <w:r w:rsidR="00D92628" w:rsidRPr="00FD33B5">
        <w:t>a wide range of individuals</w:t>
      </w:r>
      <w:r w:rsidR="00B627B7">
        <w:t xml:space="preserve"> </w:t>
      </w:r>
      <w:r w:rsidR="00310E2D">
        <w:t>(such as fathers and grandmothers)</w:t>
      </w:r>
      <w:r w:rsidR="00B627B7">
        <w:t xml:space="preserve"> who may influence their infant feeding behaviour in different ways</w:t>
      </w:r>
      <w:r w:rsidR="00310E2D">
        <w:t xml:space="preserve">. For example, </w:t>
      </w:r>
      <w:r w:rsidR="00C56962">
        <w:t>family-centred support</w:t>
      </w:r>
      <w:r w:rsidR="00310E2D">
        <w:t xml:space="preserve"> </w:t>
      </w:r>
      <w:r w:rsidR="00D92628">
        <w:t>c</w:t>
      </w:r>
      <w:r w:rsidR="009E23E1">
        <w:t>ould include</w:t>
      </w:r>
      <w:r w:rsidR="00D92628">
        <w:t>: T</w:t>
      </w:r>
      <w:r w:rsidR="005D711E">
        <w:t xml:space="preserve">he </w:t>
      </w:r>
      <w:r w:rsidR="009E23E1">
        <w:t xml:space="preserve">provision of accurate information around the </w:t>
      </w:r>
      <w:r w:rsidR="00310E2D">
        <w:t>costs and benefits of</w:t>
      </w:r>
      <w:r w:rsidR="009E23E1">
        <w:t xml:space="preserve"> breastfeeding</w:t>
      </w:r>
      <w:r w:rsidR="006E1010">
        <w:t xml:space="preserve"> so mothers</w:t>
      </w:r>
      <w:r w:rsidR="00E00355">
        <w:t xml:space="preserve"> and families</w:t>
      </w:r>
      <w:r w:rsidR="006E1010">
        <w:t xml:space="preserve"> </w:t>
      </w:r>
      <w:r w:rsidR="00310E2D">
        <w:t xml:space="preserve">have realistic expectations, and </w:t>
      </w:r>
      <w:r w:rsidR="006E1010">
        <w:t>are prepared</w:t>
      </w:r>
      <w:r w:rsidR="00310E2D">
        <w:t xml:space="preserve"> to overcome challenges</w:t>
      </w:r>
      <w:r w:rsidR="00C56962">
        <w:t xml:space="preserve"> together</w:t>
      </w:r>
      <w:r w:rsidR="00310E2D">
        <w:t xml:space="preserve"> </w:t>
      </w:r>
      <w:r w:rsidR="006E1010">
        <w:t>(informational support)</w:t>
      </w:r>
      <w:r w:rsidR="00D92628">
        <w:t xml:space="preserve">; </w:t>
      </w:r>
      <w:r w:rsidR="009E23E1">
        <w:t xml:space="preserve">encouraging </w:t>
      </w:r>
      <w:r w:rsidR="00C56962">
        <w:t xml:space="preserve">families to listen to and support </w:t>
      </w:r>
      <w:r w:rsidR="009E23E1">
        <w:t>mother</w:t>
      </w:r>
      <w:r w:rsidR="00310E2D">
        <w:t>s when they encounter challenges</w:t>
      </w:r>
      <w:r w:rsidR="009E23E1">
        <w:t xml:space="preserve"> </w:t>
      </w:r>
      <w:r w:rsidR="006E1010">
        <w:t>(emotional support)</w:t>
      </w:r>
      <w:r w:rsidR="00310E2D">
        <w:t>;</w:t>
      </w:r>
      <w:r w:rsidR="006E1010">
        <w:t xml:space="preserve"> </w:t>
      </w:r>
      <w:r w:rsidR="00310E2D">
        <w:t>and</w:t>
      </w:r>
      <w:r w:rsidR="006E1010">
        <w:t xml:space="preserve"> encouraging </w:t>
      </w:r>
      <w:r w:rsidR="00C56962">
        <w:t xml:space="preserve">family members to increase their </w:t>
      </w:r>
      <w:r w:rsidR="00E10087">
        <w:t>share of</w:t>
      </w:r>
      <w:r w:rsidR="006E1010">
        <w:t xml:space="preserve"> day to day </w:t>
      </w:r>
      <w:r w:rsidR="00C56962">
        <w:t>tasks,</w:t>
      </w:r>
      <w:r w:rsidR="00310E2D">
        <w:t xml:space="preserve"> </w:t>
      </w:r>
      <w:r w:rsidR="00C56962">
        <w:t xml:space="preserve">so mothers are less likely to be overwhelmed when they </w:t>
      </w:r>
      <w:r w:rsidR="00C56962">
        <w:lastRenderedPageBreak/>
        <w:t xml:space="preserve">experience challenges </w:t>
      </w:r>
      <w:r w:rsidR="006E1010">
        <w:t>(practical support)</w:t>
      </w:r>
      <w:r w:rsidR="005D711E">
        <w:t xml:space="preserve">. </w:t>
      </w:r>
      <w:r w:rsidR="002411DE">
        <w:t>Of course</w:t>
      </w:r>
      <w:r w:rsidR="00F90F23">
        <w:t xml:space="preserve">, as rightly noted by </w:t>
      </w:r>
      <w:r w:rsidR="00264CE2">
        <w:t>Harpur &amp; Haddon (2020)</w:t>
      </w:r>
      <w:r w:rsidR="00F90F23">
        <w:t xml:space="preserve">, </w:t>
      </w:r>
      <w:r w:rsidR="005D711E">
        <w:t xml:space="preserve">the evidence base is lacking </w:t>
      </w:r>
      <w:r w:rsidR="00310E2D">
        <w:t>regarding effective</w:t>
      </w:r>
      <w:r w:rsidR="00FD289F">
        <w:t xml:space="preserve"> ways for wider family members to support mothers</w:t>
      </w:r>
      <w:r w:rsidR="00310E2D">
        <w:t xml:space="preserve"> </w:t>
      </w:r>
      <w:r w:rsidR="00FD289F">
        <w:t xml:space="preserve">with </w:t>
      </w:r>
      <w:r w:rsidR="00F90F23">
        <w:t>breastfeeding</w:t>
      </w:r>
      <w:r w:rsidR="00F515BD">
        <w:t xml:space="preserve"> in the UK</w:t>
      </w:r>
      <w:r w:rsidR="00E00355">
        <w:t xml:space="preserve"> (and infant feeding more generally)</w:t>
      </w:r>
      <w:r w:rsidR="00F90F23">
        <w:t xml:space="preserve">. We therefore join </w:t>
      </w:r>
      <w:r w:rsidR="001469A8">
        <w:t>their</w:t>
      </w:r>
      <w:r w:rsidR="008E1A2A">
        <w:t xml:space="preserve"> </w:t>
      </w:r>
      <w:r w:rsidR="005D711E">
        <w:t xml:space="preserve">call </w:t>
      </w:r>
      <w:r w:rsidR="008E1A2A">
        <w:t xml:space="preserve">for </w:t>
      </w:r>
      <w:r w:rsidR="00F90F23">
        <w:t>further research around family-centred, personalised support for mothers</w:t>
      </w:r>
      <w:r w:rsidR="0019241D">
        <w:t>.</w:t>
      </w:r>
    </w:p>
    <w:p w14:paraId="11B5043D" w14:textId="02021BC7" w:rsidR="008E1A2A" w:rsidRDefault="008E1A2A" w:rsidP="00BF5408">
      <w:pPr>
        <w:spacing w:line="480" w:lineRule="auto"/>
        <w:ind w:firstLine="720"/>
        <w:jc w:val="both"/>
      </w:pPr>
      <w:r>
        <w:t>Before we end</w:t>
      </w:r>
      <w:r w:rsidR="00F90F23">
        <w:t>, we would like to leave a personal note of thanks for Harpur &amp; Haddon (2020) who</w:t>
      </w:r>
      <w:r>
        <w:t>, as participants, ha</w:t>
      </w:r>
      <w:r w:rsidR="00310655">
        <w:t>ve</w:t>
      </w:r>
      <w:r>
        <w:t xml:space="preserve"> invested and engaged in our study to </w:t>
      </w:r>
      <w:r w:rsidR="0078647D">
        <w:t>a great</w:t>
      </w:r>
      <w:r>
        <w:t xml:space="preserve"> degree. We appreciate the further elaboration on their lived experience, and we hope to draw on this further as we progress in our research programme. We have found th</w:t>
      </w:r>
      <w:r w:rsidR="00044526">
        <w:t>eir comment</w:t>
      </w:r>
      <w:r>
        <w:t xml:space="preserve"> </w:t>
      </w:r>
      <w:r w:rsidR="00F777EF">
        <w:t xml:space="preserve">valuable, </w:t>
      </w:r>
      <w:r>
        <w:t>and we hope this acts as a catalyst for participant engagement for other researchers.</w:t>
      </w:r>
      <w:r w:rsidR="0078647D">
        <w:t xml:space="preserve"> </w:t>
      </w:r>
      <w:r>
        <w:t>We look forward to keeping our survey participants updated in the future, including further discussions and correspondence.</w:t>
      </w:r>
    </w:p>
    <w:p w14:paraId="5C3AFCB8" w14:textId="30C82B2D" w:rsidR="00873C81" w:rsidRDefault="00873C81" w:rsidP="00BF5408">
      <w:pPr>
        <w:spacing w:line="480" w:lineRule="auto"/>
        <w:rPr>
          <w:b/>
          <w:bCs/>
        </w:rPr>
      </w:pPr>
    </w:p>
    <w:p w14:paraId="718C0038" w14:textId="77777777" w:rsidR="008E1A2A" w:rsidRDefault="008E1A2A" w:rsidP="00BF5408">
      <w:pPr>
        <w:spacing w:line="480" w:lineRule="auto"/>
        <w:jc w:val="both"/>
        <w:rPr>
          <w:b/>
          <w:bCs/>
        </w:rPr>
      </w:pPr>
    </w:p>
    <w:p w14:paraId="7B5F5562" w14:textId="77777777" w:rsidR="002853DF" w:rsidRDefault="002853DF" w:rsidP="00BF5408">
      <w:pPr>
        <w:spacing w:line="480" w:lineRule="auto"/>
        <w:rPr>
          <w:b/>
          <w:bCs/>
        </w:rPr>
      </w:pPr>
      <w:r>
        <w:rPr>
          <w:b/>
          <w:bCs/>
        </w:rPr>
        <w:br w:type="page"/>
      </w:r>
    </w:p>
    <w:p w14:paraId="6C8626FC" w14:textId="3D5EDD5F" w:rsidR="00F90F23" w:rsidRPr="00F90F23" w:rsidRDefault="00F90F23" w:rsidP="00BF5408">
      <w:pPr>
        <w:spacing w:line="480" w:lineRule="auto"/>
        <w:jc w:val="both"/>
        <w:rPr>
          <w:b/>
          <w:bCs/>
        </w:rPr>
      </w:pPr>
      <w:r w:rsidRPr="00F90F23">
        <w:rPr>
          <w:b/>
          <w:bCs/>
        </w:rPr>
        <w:lastRenderedPageBreak/>
        <w:t>References</w:t>
      </w:r>
    </w:p>
    <w:p w14:paraId="17985121"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Beck, C.T., 2002. Postpartum depression: A metasynthesis. Qualitative health research, 12(4), pp.453-472. DOI: 10.1177/104973202129120016</w:t>
      </w:r>
    </w:p>
    <w:p w14:paraId="496D23FF" w14:textId="2BA9B14D" w:rsid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Brown, A. (2016) What do women really want? Lessons for breastfeeding promotion and education. Breastfeed. Med., 11:3:102-1</w:t>
      </w:r>
      <w:r w:rsidR="001A604A">
        <w:rPr>
          <w:rFonts w:cstheme="minorHAnsi"/>
          <w:color w:val="222222"/>
          <w:sz w:val="22"/>
          <w:szCs w:val="22"/>
          <w:shd w:val="clear" w:color="auto" w:fill="FFFFFF"/>
        </w:rPr>
        <w:t xml:space="preserve"> </w:t>
      </w:r>
      <w:r w:rsidRPr="00960B6C">
        <w:rPr>
          <w:rFonts w:cstheme="minorHAnsi"/>
          <w:color w:val="222222"/>
          <w:sz w:val="22"/>
          <w:szCs w:val="22"/>
          <w:shd w:val="clear" w:color="auto" w:fill="FFFFFF"/>
        </w:rPr>
        <w:t xml:space="preserve">10, </w:t>
      </w:r>
      <w:r w:rsidR="001A604A">
        <w:rPr>
          <w:rFonts w:cstheme="minorHAnsi"/>
          <w:color w:val="222222"/>
          <w:sz w:val="22"/>
          <w:szCs w:val="22"/>
          <w:shd w:val="clear" w:color="auto" w:fill="FFFFFF"/>
        </w:rPr>
        <w:t xml:space="preserve">DOI: </w:t>
      </w:r>
      <w:r w:rsidRPr="00960B6C">
        <w:rPr>
          <w:rFonts w:cstheme="minorHAnsi"/>
          <w:color w:val="222222"/>
          <w:sz w:val="22"/>
          <w:szCs w:val="22"/>
          <w:shd w:val="clear" w:color="auto" w:fill="FFFFFF"/>
        </w:rPr>
        <w:t>10.1089/bfm.2015.0175</w:t>
      </w:r>
    </w:p>
    <w:p w14:paraId="56D11B3E" w14:textId="00408842" w:rsidR="001A604A" w:rsidRDefault="001A604A" w:rsidP="00BF5408">
      <w:pPr>
        <w:pStyle w:val="CommentText"/>
        <w:spacing w:line="480" w:lineRule="auto"/>
        <w:rPr>
          <w:rFonts w:cstheme="minorHAnsi"/>
          <w:color w:val="222222"/>
          <w:sz w:val="22"/>
          <w:szCs w:val="22"/>
          <w:shd w:val="clear" w:color="auto" w:fill="FFFFFF"/>
        </w:rPr>
      </w:pPr>
      <w:r w:rsidRPr="001A604A">
        <w:rPr>
          <w:rFonts w:cstheme="minorHAnsi"/>
          <w:color w:val="222222"/>
          <w:sz w:val="22"/>
          <w:szCs w:val="22"/>
          <w:shd w:val="clear" w:color="auto" w:fill="FFFFFF"/>
        </w:rPr>
        <w:t>Emmott, E. H., &amp; Mace, R. (2015). Practical support from fathers and grandmothers is associated with lower levels of breastfeeding in the UK millennium cohort study. PLoS One, 10(7).</w:t>
      </w:r>
      <w:r>
        <w:rPr>
          <w:rFonts w:cstheme="minorHAnsi"/>
          <w:color w:val="222222"/>
          <w:sz w:val="22"/>
          <w:szCs w:val="22"/>
          <w:shd w:val="clear" w:color="auto" w:fill="FFFFFF"/>
        </w:rPr>
        <w:t xml:space="preserve"> </w:t>
      </w:r>
      <w:r>
        <w:t>DOI:10.1371/journal.pone.0133547</w:t>
      </w:r>
    </w:p>
    <w:p w14:paraId="7B0AD2A3" w14:textId="2AB3FE1D" w:rsid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 xml:space="preserve">Emmott, E.H. &amp; Page, A.E. (2019) Alloparenting. T. Shackelford, V. Weekes-Shackelford (Eds.), Encyclopedia of Evolutionary Psychological science, Springer, Cham </w:t>
      </w:r>
      <w:r w:rsidR="001A604A">
        <w:rPr>
          <w:rFonts w:cstheme="minorHAnsi"/>
          <w:color w:val="222222"/>
          <w:sz w:val="22"/>
          <w:szCs w:val="22"/>
          <w:shd w:val="clear" w:color="auto" w:fill="FFFFFF"/>
        </w:rPr>
        <w:t xml:space="preserve">DOI: </w:t>
      </w:r>
      <w:r w:rsidRPr="00960B6C">
        <w:rPr>
          <w:rFonts w:cstheme="minorHAnsi"/>
          <w:color w:val="222222"/>
          <w:sz w:val="22"/>
          <w:szCs w:val="22"/>
          <w:shd w:val="clear" w:color="auto" w:fill="FFFFFF"/>
        </w:rPr>
        <w:t>10.1007/978-3-319-16999-6_2253-1</w:t>
      </w:r>
    </w:p>
    <w:p w14:paraId="1A75F449" w14:textId="67223592" w:rsidR="001A604A" w:rsidRDefault="001A604A" w:rsidP="00BF5408">
      <w:pPr>
        <w:pStyle w:val="CommentText"/>
        <w:spacing w:line="480" w:lineRule="auto"/>
        <w:rPr>
          <w:rFonts w:cstheme="minorHAnsi"/>
          <w:color w:val="222222"/>
          <w:sz w:val="22"/>
          <w:szCs w:val="22"/>
          <w:shd w:val="clear" w:color="auto" w:fill="FFFFFF"/>
        </w:rPr>
      </w:pPr>
      <w:r w:rsidRPr="001A604A">
        <w:rPr>
          <w:rFonts w:cstheme="minorHAnsi"/>
          <w:color w:val="222222"/>
          <w:sz w:val="22"/>
          <w:szCs w:val="22"/>
          <w:shd w:val="clear" w:color="auto" w:fill="FFFFFF"/>
        </w:rPr>
        <w:t>Emmott, E. H., Page, A. E., &amp; Myers, S. (2020). Typologies of postnatal support and breastfeeding at two months in the UK. Social Science &amp; Medicine, 112791.</w:t>
      </w:r>
      <w:r>
        <w:rPr>
          <w:rFonts w:cstheme="minorHAnsi"/>
          <w:color w:val="222222"/>
          <w:sz w:val="22"/>
          <w:szCs w:val="22"/>
          <w:shd w:val="clear" w:color="auto" w:fill="FFFFFF"/>
        </w:rPr>
        <w:t xml:space="preserve"> DOI: </w:t>
      </w:r>
      <w:r w:rsidRPr="001A604A">
        <w:rPr>
          <w:rFonts w:cstheme="minorHAnsi"/>
          <w:color w:val="222222"/>
          <w:sz w:val="22"/>
          <w:szCs w:val="22"/>
          <w:shd w:val="clear" w:color="auto" w:fill="FFFFFF"/>
        </w:rPr>
        <w:t>10.1016/j.socscimed.2020.112791</w:t>
      </w:r>
    </w:p>
    <w:p w14:paraId="693FB1B8" w14:textId="1453BA70"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 xml:space="preserve">Fox, R. et al. (2015) UK women's experiences of breastfeeding and additional breastfeeding support: a qualitative study of Baby Café services. BMC Pregnancy Childbirth. 15:1 </w:t>
      </w:r>
      <w:r w:rsidR="001A604A">
        <w:rPr>
          <w:rFonts w:cstheme="minorHAnsi"/>
          <w:color w:val="222222"/>
          <w:sz w:val="22"/>
          <w:szCs w:val="22"/>
          <w:shd w:val="clear" w:color="auto" w:fill="FFFFFF"/>
        </w:rPr>
        <w:t xml:space="preserve">DOI: </w:t>
      </w:r>
      <w:r w:rsidRPr="00960B6C">
        <w:rPr>
          <w:rFonts w:cstheme="minorHAnsi"/>
          <w:color w:val="222222"/>
          <w:sz w:val="22"/>
          <w:szCs w:val="22"/>
          <w:shd w:val="clear" w:color="auto" w:fill="FFFFFF"/>
        </w:rPr>
        <w:t>10.1186/s12884-015-0581-5</w:t>
      </w:r>
    </w:p>
    <w:p w14:paraId="4B91DF72" w14:textId="543D4178"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Harpur, R. A. &amp; Haddon, S. J. (2020) Typologies of postnatal support and breastfeeding at two months in the UK: Research participant commentary. Social Science &amp; Medicine</w:t>
      </w:r>
      <w:r w:rsidR="001A604A">
        <w:rPr>
          <w:rFonts w:cstheme="minorHAnsi"/>
          <w:color w:val="222222"/>
          <w:sz w:val="22"/>
          <w:szCs w:val="22"/>
          <w:shd w:val="clear" w:color="auto" w:fill="FFFFFF"/>
        </w:rPr>
        <w:t xml:space="preserve"> 252:</w:t>
      </w:r>
      <w:r w:rsidR="001A604A" w:rsidRPr="001A604A">
        <w:t xml:space="preserve"> </w:t>
      </w:r>
      <w:r w:rsidR="001A604A" w:rsidRPr="001A604A">
        <w:rPr>
          <w:rFonts w:cstheme="minorHAnsi"/>
          <w:color w:val="222222"/>
          <w:sz w:val="22"/>
          <w:szCs w:val="22"/>
          <w:shd w:val="clear" w:color="auto" w:fill="FFFFFF"/>
        </w:rPr>
        <w:t>112911</w:t>
      </w:r>
      <w:r w:rsidR="001A604A">
        <w:rPr>
          <w:rFonts w:cstheme="minorHAnsi"/>
          <w:color w:val="222222"/>
          <w:sz w:val="22"/>
          <w:szCs w:val="22"/>
          <w:shd w:val="clear" w:color="auto" w:fill="FFFFFF"/>
        </w:rPr>
        <w:t xml:space="preserve"> DOI:</w:t>
      </w:r>
      <w:r w:rsidR="001A604A" w:rsidRPr="001A604A">
        <w:t xml:space="preserve"> </w:t>
      </w:r>
      <w:r w:rsidR="001A604A" w:rsidRPr="001A604A">
        <w:rPr>
          <w:rFonts w:cstheme="minorHAnsi"/>
          <w:color w:val="222222"/>
          <w:sz w:val="22"/>
          <w:szCs w:val="22"/>
          <w:shd w:val="clear" w:color="auto" w:fill="FFFFFF"/>
        </w:rPr>
        <w:t>10.1016/j.socscimed.2020.112911</w:t>
      </w:r>
      <w:bookmarkStart w:id="0" w:name="_GoBack"/>
      <w:bookmarkEnd w:id="0"/>
    </w:p>
    <w:p w14:paraId="3635FF11"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Lamontagne, C., Hamelin, A. M. and St-Pierre, M. (2008) ‘The breastfeeding experience of women with major difficulties who use the services of a breastfeeding clinic: A descriptive study’, International Breastfeeding Journal, 3, pp. 1–13. doi: 10.1186/1746-4358-3-17.</w:t>
      </w:r>
    </w:p>
    <w:p w14:paraId="5087032B"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lastRenderedPageBreak/>
        <w:t xml:space="preserve">Myers, S., Page, A. E., &amp; Emmott, E. H. (2019) The differential role of practical and emotional support in breastfeeding duration and maternal experience – Study Pre-registeration. https://doi.org/10.17605/OSF.IO/B4YX2 </w:t>
      </w:r>
    </w:p>
    <w:p w14:paraId="66917A36"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Page, A. E., Emmott, E. H., &amp; Myers, S. (2020). Testing the buffering hypothesis: breastfeeding problems, cessation and social support. https://doi.org/10.17605/OSF.IO/9APYQ</w:t>
      </w:r>
    </w:p>
    <w:p w14:paraId="760A518A" w14:textId="1E1D1920"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Trickey, H. &amp; Ashmore, S. (2017) Infant feeding: changing the conversation. Infant 13:1 Available online</w:t>
      </w:r>
      <w:r w:rsidR="00312468">
        <w:rPr>
          <w:rFonts w:cstheme="minorHAnsi"/>
          <w:color w:val="222222"/>
          <w:sz w:val="22"/>
          <w:szCs w:val="22"/>
          <w:shd w:val="clear" w:color="auto" w:fill="FFFFFF"/>
        </w:rPr>
        <w:t xml:space="preserve"> (last accessed 12/03/2020)</w:t>
      </w:r>
      <w:r w:rsidRPr="00960B6C">
        <w:rPr>
          <w:rFonts w:cstheme="minorHAnsi"/>
          <w:color w:val="222222"/>
          <w:sz w:val="22"/>
          <w:szCs w:val="22"/>
          <w:shd w:val="clear" w:color="auto" w:fill="FFFFFF"/>
        </w:rPr>
        <w:t>: http://www.infantjournal.co.uk/journal_article.html?RecordNumber=6927&amp;number=73</w:t>
      </w:r>
    </w:p>
    <w:p w14:paraId="04E718DE"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UNICEF UK (2014) UNICEF UK Infosheet: Guidelines on providing information for parents about formula feeding. Available online (last accessed  12/13/2020): https://www.unicef.org.uk/babyfriendly/wp-content/uploads/sites/2/2018/02/Guidelines-on-providing-information-for-parents-about-formula-feeding.pdf</w:t>
      </w:r>
    </w:p>
    <w:p w14:paraId="30B1A855" w14:textId="77777777"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UNICEF UK (2018) WHO and UNIVEF call on governments to scale up Baby Friendly implementation. Available online (last accessed 12/03/2020): https://www.unicef.org.uk/babyfriendly/revised-baby-friendly-hospital-initiative-standards/</w:t>
      </w:r>
    </w:p>
    <w:p w14:paraId="2A939AC0" w14:textId="689FBDA1" w:rsidR="00960B6C" w:rsidRPr="00960B6C" w:rsidRDefault="00960B6C" w:rsidP="00BF5408">
      <w:pPr>
        <w:pStyle w:val="CommentText"/>
        <w:spacing w:line="480" w:lineRule="auto"/>
        <w:rPr>
          <w:rFonts w:cstheme="minorHAnsi"/>
          <w:color w:val="222222"/>
          <w:sz w:val="22"/>
          <w:szCs w:val="22"/>
          <w:shd w:val="clear" w:color="auto" w:fill="FFFFFF"/>
        </w:rPr>
      </w:pPr>
      <w:r w:rsidRPr="00960B6C">
        <w:rPr>
          <w:rFonts w:cstheme="minorHAnsi"/>
          <w:color w:val="222222"/>
          <w:sz w:val="22"/>
          <w:szCs w:val="22"/>
          <w:shd w:val="clear" w:color="auto" w:fill="FFFFFF"/>
        </w:rPr>
        <w:t>Williamson, I. et al. (2012) ‘It should be the most natural thing in the world’: exploring first-time mothers' breastfeeding difficulties in the UK using audio-diaries and interviews. Matern. Child Nutr. 8:4:434-447 10.1111/j.1740-8709.2011.00328.x</w:t>
      </w:r>
    </w:p>
    <w:sectPr w:rsidR="00960B6C" w:rsidRPr="00960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A72E0"/>
    <w:multiLevelType w:val="hybridMultilevel"/>
    <w:tmpl w:val="92CE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2F"/>
    <w:rsid w:val="00024A18"/>
    <w:rsid w:val="00044526"/>
    <w:rsid w:val="000550FC"/>
    <w:rsid w:val="000A7CD5"/>
    <w:rsid w:val="000C52FD"/>
    <w:rsid w:val="000F7C5B"/>
    <w:rsid w:val="001469A8"/>
    <w:rsid w:val="00181CD8"/>
    <w:rsid w:val="0019241D"/>
    <w:rsid w:val="00193FC7"/>
    <w:rsid w:val="001A604A"/>
    <w:rsid w:val="002411DE"/>
    <w:rsid w:val="00253DE7"/>
    <w:rsid w:val="002575FE"/>
    <w:rsid w:val="00264CE2"/>
    <w:rsid w:val="00277F02"/>
    <w:rsid w:val="002853DF"/>
    <w:rsid w:val="002D08B4"/>
    <w:rsid w:val="002E77BB"/>
    <w:rsid w:val="003002A7"/>
    <w:rsid w:val="00310655"/>
    <w:rsid w:val="00310E2D"/>
    <w:rsid w:val="00312468"/>
    <w:rsid w:val="00381AB3"/>
    <w:rsid w:val="003A7E97"/>
    <w:rsid w:val="003B661D"/>
    <w:rsid w:val="003D6A4D"/>
    <w:rsid w:val="003D7C05"/>
    <w:rsid w:val="003F029E"/>
    <w:rsid w:val="00464769"/>
    <w:rsid w:val="004B5C57"/>
    <w:rsid w:val="0052060A"/>
    <w:rsid w:val="00524291"/>
    <w:rsid w:val="005442B8"/>
    <w:rsid w:val="00554007"/>
    <w:rsid w:val="005C3596"/>
    <w:rsid w:val="005D711E"/>
    <w:rsid w:val="005E7280"/>
    <w:rsid w:val="006370A7"/>
    <w:rsid w:val="00644BF0"/>
    <w:rsid w:val="00652452"/>
    <w:rsid w:val="0065301C"/>
    <w:rsid w:val="0065448B"/>
    <w:rsid w:val="00655F36"/>
    <w:rsid w:val="00657047"/>
    <w:rsid w:val="006A71C2"/>
    <w:rsid w:val="006E1010"/>
    <w:rsid w:val="006F6731"/>
    <w:rsid w:val="0072002E"/>
    <w:rsid w:val="00777CFE"/>
    <w:rsid w:val="0078647D"/>
    <w:rsid w:val="007A6819"/>
    <w:rsid w:val="007B4DC5"/>
    <w:rsid w:val="00842B96"/>
    <w:rsid w:val="00873C81"/>
    <w:rsid w:val="008A5956"/>
    <w:rsid w:val="008B572F"/>
    <w:rsid w:val="008C696F"/>
    <w:rsid w:val="008E1A2A"/>
    <w:rsid w:val="008F4DFC"/>
    <w:rsid w:val="00923CAC"/>
    <w:rsid w:val="00960B6C"/>
    <w:rsid w:val="00961212"/>
    <w:rsid w:val="0097602D"/>
    <w:rsid w:val="009E23E1"/>
    <w:rsid w:val="00A753A6"/>
    <w:rsid w:val="00A841FA"/>
    <w:rsid w:val="00AA20F4"/>
    <w:rsid w:val="00B1225A"/>
    <w:rsid w:val="00B627B7"/>
    <w:rsid w:val="00B81CF3"/>
    <w:rsid w:val="00BF5408"/>
    <w:rsid w:val="00C129DC"/>
    <w:rsid w:val="00C27E5B"/>
    <w:rsid w:val="00C56078"/>
    <w:rsid w:val="00C56962"/>
    <w:rsid w:val="00CD7DFE"/>
    <w:rsid w:val="00D5006B"/>
    <w:rsid w:val="00D92628"/>
    <w:rsid w:val="00E00355"/>
    <w:rsid w:val="00E0148E"/>
    <w:rsid w:val="00E10087"/>
    <w:rsid w:val="00E11F41"/>
    <w:rsid w:val="00E205CA"/>
    <w:rsid w:val="00E53164"/>
    <w:rsid w:val="00E5326D"/>
    <w:rsid w:val="00E74842"/>
    <w:rsid w:val="00EE0099"/>
    <w:rsid w:val="00EE65FA"/>
    <w:rsid w:val="00F02113"/>
    <w:rsid w:val="00F216B8"/>
    <w:rsid w:val="00F515BD"/>
    <w:rsid w:val="00F6623D"/>
    <w:rsid w:val="00F777EF"/>
    <w:rsid w:val="00F8313C"/>
    <w:rsid w:val="00F90F23"/>
    <w:rsid w:val="00FB0030"/>
    <w:rsid w:val="00FD289F"/>
    <w:rsid w:val="00FD2C48"/>
    <w:rsid w:val="00FD33B5"/>
    <w:rsid w:val="00FE5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DBF7"/>
  <w15:docId w15:val="{735CD378-061E-924F-9BE1-52A6B1E0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2F"/>
    <w:pPr>
      <w:ind w:left="720"/>
      <w:contextualSpacing/>
    </w:pPr>
  </w:style>
  <w:style w:type="character" w:styleId="CommentReference">
    <w:name w:val="annotation reference"/>
    <w:basedOn w:val="DefaultParagraphFont"/>
    <w:uiPriority w:val="99"/>
    <w:semiHidden/>
    <w:unhideWhenUsed/>
    <w:rsid w:val="0019241D"/>
    <w:rPr>
      <w:sz w:val="16"/>
      <w:szCs w:val="16"/>
    </w:rPr>
  </w:style>
  <w:style w:type="paragraph" w:styleId="CommentText">
    <w:name w:val="annotation text"/>
    <w:basedOn w:val="Normal"/>
    <w:link w:val="CommentTextChar"/>
    <w:uiPriority w:val="99"/>
    <w:unhideWhenUsed/>
    <w:rsid w:val="0019241D"/>
    <w:pPr>
      <w:spacing w:line="240" w:lineRule="auto"/>
    </w:pPr>
    <w:rPr>
      <w:sz w:val="20"/>
      <w:szCs w:val="20"/>
    </w:rPr>
  </w:style>
  <w:style w:type="character" w:customStyle="1" w:styleId="CommentTextChar">
    <w:name w:val="Comment Text Char"/>
    <w:basedOn w:val="DefaultParagraphFont"/>
    <w:link w:val="CommentText"/>
    <w:uiPriority w:val="99"/>
    <w:rsid w:val="0019241D"/>
    <w:rPr>
      <w:sz w:val="20"/>
      <w:szCs w:val="20"/>
    </w:rPr>
  </w:style>
  <w:style w:type="paragraph" w:styleId="CommentSubject">
    <w:name w:val="annotation subject"/>
    <w:basedOn w:val="CommentText"/>
    <w:next w:val="CommentText"/>
    <w:link w:val="CommentSubjectChar"/>
    <w:uiPriority w:val="99"/>
    <w:semiHidden/>
    <w:unhideWhenUsed/>
    <w:rsid w:val="0019241D"/>
    <w:rPr>
      <w:b/>
      <w:bCs/>
    </w:rPr>
  </w:style>
  <w:style w:type="character" w:customStyle="1" w:styleId="CommentSubjectChar">
    <w:name w:val="Comment Subject Char"/>
    <w:basedOn w:val="CommentTextChar"/>
    <w:link w:val="CommentSubject"/>
    <w:uiPriority w:val="99"/>
    <w:semiHidden/>
    <w:rsid w:val="0019241D"/>
    <w:rPr>
      <w:b/>
      <w:bCs/>
      <w:sz w:val="20"/>
      <w:szCs w:val="20"/>
    </w:rPr>
  </w:style>
  <w:style w:type="paragraph" w:styleId="BalloonText">
    <w:name w:val="Balloon Text"/>
    <w:basedOn w:val="Normal"/>
    <w:link w:val="BalloonTextChar"/>
    <w:uiPriority w:val="99"/>
    <w:semiHidden/>
    <w:unhideWhenUsed/>
    <w:rsid w:val="00192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D"/>
    <w:rPr>
      <w:rFonts w:ascii="Segoe UI" w:hAnsi="Segoe UI" w:cs="Segoe UI"/>
      <w:sz w:val="18"/>
      <w:szCs w:val="18"/>
    </w:rPr>
  </w:style>
  <w:style w:type="character" w:styleId="Hyperlink">
    <w:name w:val="Hyperlink"/>
    <w:basedOn w:val="DefaultParagraphFont"/>
    <w:uiPriority w:val="99"/>
    <w:unhideWhenUsed/>
    <w:rsid w:val="003D6A4D"/>
    <w:rPr>
      <w:color w:val="0000FF"/>
      <w:u w:val="single"/>
    </w:rPr>
  </w:style>
  <w:style w:type="character" w:styleId="FollowedHyperlink">
    <w:name w:val="FollowedHyperlink"/>
    <w:basedOn w:val="DefaultParagraphFont"/>
    <w:uiPriority w:val="99"/>
    <w:semiHidden/>
    <w:unhideWhenUsed/>
    <w:rsid w:val="003D6A4D"/>
    <w:rPr>
      <w:color w:val="954F72" w:themeColor="followedHyperlink"/>
      <w:u w:val="single"/>
    </w:rPr>
  </w:style>
  <w:style w:type="character" w:styleId="UnresolvedMention">
    <w:name w:val="Unresolved Mention"/>
    <w:basedOn w:val="DefaultParagraphFont"/>
    <w:uiPriority w:val="99"/>
    <w:semiHidden/>
    <w:unhideWhenUsed/>
    <w:rsid w:val="006F6731"/>
    <w:rPr>
      <w:color w:val="605E5C"/>
      <w:shd w:val="clear" w:color="auto" w:fill="E1DFDD"/>
    </w:rPr>
  </w:style>
  <w:style w:type="character" w:styleId="Strong">
    <w:name w:val="Strong"/>
    <w:basedOn w:val="DefaultParagraphFont"/>
    <w:uiPriority w:val="22"/>
    <w:qFormat/>
    <w:rsid w:val="006F6731"/>
    <w:rPr>
      <w:b/>
      <w:bCs/>
    </w:rPr>
  </w:style>
  <w:style w:type="character" w:styleId="Emphasis">
    <w:name w:val="Emphasis"/>
    <w:basedOn w:val="DefaultParagraphFont"/>
    <w:uiPriority w:val="20"/>
    <w:qFormat/>
    <w:rsid w:val="006F6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304">
      <w:bodyDiv w:val="1"/>
      <w:marLeft w:val="0"/>
      <w:marRight w:val="0"/>
      <w:marTop w:val="0"/>
      <w:marBottom w:val="0"/>
      <w:divBdr>
        <w:top w:val="none" w:sz="0" w:space="0" w:color="auto"/>
        <w:left w:val="none" w:sz="0" w:space="0" w:color="auto"/>
        <w:bottom w:val="none" w:sz="0" w:space="0" w:color="auto"/>
        <w:right w:val="none" w:sz="0" w:space="0" w:color="auto"/>
      </w:divBdr>
      <w:divsChild>
        <w:div w:id="1999460946">
          <w:marLeft w:val="0"/>
          <w:marRight w:val="0"/>
          <w:marTop w:val="0"/>
          <w:marBottom w:val="0"/>
          <w:divBdr>
            <w:top w:val="none" w:sz="0" w:space="0" w:color="auto"/>
            <w:left w:val="none" w:sz="0" w:space="0" w:color="auto"/>
            <w:bottom w:val="none" w:sz="0" w:space="0" w:color="auto"/>
            <w:right w:val="none" w:sz="0" w:space="0" w:color="auto"/>
          </w:divBdr>
        </w:div>
        <w:div w:id="296447518">
          <w:marLeft w:val="0"/>
          <w:marRight w:val="0"/>
          <w:marTop w:val="0"/>
          <w:marBottom w:val="0"/>
          <w:divBdr>
            <w:top w:val="none" w:sz="0" w:space="0" w:color="auto"/>
            <w:left w:val="none" w:sz="0" w:space="0" w:color="auto"/>
            <w:bottom w:val="none" w:sz="0" w:space="0" w:color="auto"/>
            <w:right w:val="none" w:sz="0" w:space="0" w:color="auto"/>
          </w:divBdr>
        </w:div>
      </w:divsChild>
    </w:div>
    <w:div w:id="967932915">
      <w:bodyDiv w:val="1"/>
      <w:marLeft w:val="0"/>
      <w:marRight w:val="0"/>
      <w:marTop w:val="0"/>
      <w:marBottom w:val="0"/>
      <w:divBdr>
        <w:top w:val="none" w:sz="0" w:space="0" w:color="auto"/>
        <w:left w:val="none" w:sz="0" w:space="0" w:color="auto"/>
        <w:bottom w:val="none" w:sz="0" w:space="0" w:color="auto"/>
        <w:right w:val="none" w:sz="0" w:space="0" w:color="auto"/>
      </w:divBdr>
      <w:divsChild>
        <w:div w:id="174420557">
          <w:marLeft w:val="0"/>
          <w:marRight w:val="0"/>
          <w:marTop w:val="0"/>
          <w:marBottom w:val="0"/>
          <w:divBdr>
            <w:top w:val="none" w:sz="0" w:space="0" w:color="auto"/>
            <w:left w:val="none" w:sz="0" w:space="0" w:color="auto"/>
            <w:bottom w:val="none" w:sz="0" w:space="0" w:color="auto"/>
            <w:right w:val="none" w:sz="0" w:space="0" w:color="auto"/>
          </w:divBdr>
        </w:div>
        <w:div w:id="668408975">
          <w:marLeft w:val="0"/>
          <w:marRight w:val="0"/>
          <w:marTop w:val="0"/>
          <w:marBottom w:val="0"/>
          <w:divBdr>
            <w:top w:val="none" w:sz="0" w:space="0" w:color="auto"/>
            <w:left w:val="none" w:sz="0" w:space="0" w:color="auto"/>
            <w:bottom w:val="none" w:sz="0" w:space="0" w:color="auto"/>
            <w:right w:val="none" w:sz="0" w:space="0" w:color="auto"/>
          </w:divBdr>
        </w:div>
      </w:divsChild>
    </w:div>
    <w:div w:id="1068727761">
      <w:bodyDiv w:val="1"/>
      <w:marLeft w:val="0"/>
      <w:marRight w:val="0"/>
      <w:marTop w:val="0"/>
      <w:marBottom w:val="0"/>
      <w:divBdr>
        <w:top w:val="none" w:sz="0" w:space="0" w:color="auto"/>
        <w:left w:val="none" w:sz="0" w:space="0" w:color="auto"/>
        <w:bottom w:val="none" w:sz="0" w:space="0" w:color="auto"/>
        <w:right w:val="none" w:sz="0" w:space="0" w:color="auto"/>
      </w:divBdr>
    </w:div>
    <w:div w:id="1339884620">
      <w:bodyDiv w:val="1"/>
      <w:marLeft w:val="0"/>
      <w:marRight w:val="0"/>
      <w:marTop w:val="0"/>
      <w:marBottom w:val="0"/>
      <w:divBdr>
        <w:top w:val="none" w:sz="0" w:space="0" w:color="auto"/>
        <w:left w:val="none" w:sz="0" w:space="0" w:color="auto"/>
        <w:bottom w:val="none" w:sz="0" w:space="0" w:color="auto"/>
        <w:right w:val="none" w:sz="0" w:space="0" w:color="auto"/>
      </w:divBdr>
      <w:divsChild>
        <w:div w:id="386953861">
          <w:marLeft w:val="0"/>
          <w:marRight w:val="0"/>
          <w:marTop w:val="0"/>
          <w:marBottom w:val="0"/>
          <w:divBdr>
            <w:top w:val="none" w:sz="0" w:space="0" w:color="auto"/>
            <w:left w:val="none" w:sz="0" w:space="0" w:color="auto"/>
            <w:bottom w:val="none" w:sz="0" w:space="0" w:color="auto"/>
            <w:right w:val="none" w:sz="0" w:space="0" w:color="auto"/>
          </w:divBdr>
        </w:div>
        <w:div w:id="2068648987">
          <w:marLeft w:val="0"/>
          <w:marRight w:val="0"/>
          <w:marTop w:val="0"/>
          <w:marBottom w:val="0"/>
          <w:divBdr>
            <w:top w:val="none" w:sz="0" w:space="0" w:color="auto"/>
            <w:left w:val="none" w:sz="0" w:space="0" w:color="auto"/>
            <w:bottom w:val="none" w:sz="0" w:space="0" w:color="auto"/>
            <w:right w:val="none" w:sz="0" w:space="0" w:color="auto"/>
          </w:divBdr>
        </w:div>
      </w:divsChild>
    </w:div>
    <w:div w:id="209265169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50">
          <w:marLeft w:val="0"/>
          <w:marRight w:val="0"/>
          <w:marTop w:val="0"/>
          <w:marBottom w:val="0"/>
          <w:divBdr>
            <w:top w:val="none" w:sz="0" w:space="0" w:color="auto"/>
            <w:left w:val="none" w:sz="0" w:space="0" w:color="auto"/>
            <w:bottom w:val="none" w:sz="0" w:space="0" w:color="auto"/>
            <w:right w:val="none" w:sz="0" w:space="0" w:color="auto"/>
          </w:divBdr>
        </w:div>
        <w:div w:id="188641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BE4FC-41DA-4461-85B1-1FC7D888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Emmott</dc:creator>
  <cp:lastModifiedBy>E Emmott</cp:lastModifiedBy>
  <cp:revision>17</cp:revision>
  <dcterms:created xsi:type="dcterms:W3CDTF">2020-03-12T11:59:00Z</dcterms:created>
  <dcterms:modified xsi:type="dcterms:W3CDTF">2020-03-26T10:22:00Z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12aa4926-9673-3dfd-93b3-279a401ed3a6</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http://www.zotero.org/styles/evolutionary-anthropology</vt:lpwstr>
  </property>
  <property fmtid="{D5CDD505-2E9C-101B-9397-08002B2CF9AE}" pid="10" name="Mendeley Recent Style Name 2_1">
    <vt:lpwstr>Evolutionary Anthropology</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http://www.zotero.org/styles/philosophical-transactions-of-the-royal-society-b</vt:lpwstr>
  </property>
  <property fmtid="{D5CDD505-2E9C-101B-9397-08002B2CF9AE}" pid="22" name="Mendeley Recent Style Name 8_1">
    <vt:lpwstr>Philosophical Transactions of the Royal Society B</vt:lpwstr>
  </property>
  <property fmtid="{D5CDD505-2E9C-101B-9397-08002B2CF9AE}" pid="23" name="Mendeley Recent Style Id 9_1">
    <vt:lpwstr>http://www.zotero.org/styles/social-science-and-medicine</vt:lpwstr>
  </property>
  <property fmtid="{D5CDD505-2E9C-101B-9397-08002B2CF9AE}" pid="24" name="Mendeley Recent Style Name 9_1">
    <vt:lpwstr>Social Science &amp; Medicine</vt:lpwstr>
  </property>
</Properties>
</file>