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D0FBD" w14:textId="791A0DAC" w:rsidR="004405C8" w:rsidRPr="00EF35F1" w:rsidRDefault="004405C8" w:rsidP="004405C8">
      <w:pPr>
        <w:rPr>
          <w:rFonts w:ascii="Arial" w:hAnsi="Arial" w:cs="Arial"/>
        </w:rPr>
      </w:pPr>
    </w:p>
    <w:tbl>
      <w:tblPr>
        <w:tblW w:w="6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2181"/>
        <w:gridCol w:w="2078"/>
      </w:tblGrid>
      <w:tr w:rsidR="004405C8" w:rsidRPr="00EF35F1" w14:paraId="7C62EA99" w14:textId="77777777" w:rsidTr="004D67B2">
        <w:tc>
          <w:tcPr>
            <w:tcW w:w="6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1ADBD" w14:textId="59755AC2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>Median/IQR of person-level p-tau181 medians</w:t>
            </w:r>
          </w:p>
        </w:tc>
      </w:tr>
      <w:tr w:rsidR="004405C8" w:rsidRPr="00EF35F1" w14:paraId="171D907E" w14:textId="77777777" w:rsidTr="004D67B2"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EDF99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4DFB4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 xml:space="preserve">Presymptomatic 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BE42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>Symptomatic</w:t>
            </w:r>
          </w:p>
        </w:tc>
      </w:tr>
      <w:tr w:rsidR="004405C8" w:rsidRPr="00EF35F1" w14:paraId="775D0839" w14:textId="77777777" w:rsidTr="004D67B2"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F32F" w14:textId="77777777" w:rsidR="004405C8" w:rsidRPr="00EF35F1" w:rsidRDefault="004405C8" w:rsidP="004D67B2">
            <w:pPr>
              <w:ind w:left="720"/>
              <w:rPr>
                <w:rFonts w:ascii="Arial" w:hAnsi="Arial" w:cs="Arial"/>
                <w:i/>
                <w:sz w:val="36"/>
                <w:szCs w:val="36"/>
              </w:rPr>
            </w:pPr>
            <w:r w:rsidRPr="00EF35F1">
              <w:rPr>
                <w:rFonts w:ascii="Arial" w:hAnsi="Arial" w:cs="Arial"/>
                <w:i/>
                <w:color w:val="000000"/>
                <w:kern w:val="24"/>
                <w:sz w:val="16"/>
                <w:szCs w:val="16"/>
              </w:rPr>
              <w:t>APP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41DF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14·5</w:t>
            </w: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br/>
              <w:t>(8·4, 17·6)</w:t>
            </w:r>
          </w:p>
          <w:p w14:paraId="68CDBBC9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N=6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9FB91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17·0</w:t>
            </w:r>
          </w:p>
          <w:p w14:paraId="0F24B296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(16·4, 19·0)</w:t>
            </w:r>
          </w:p>
          <w:p w14:paraId="0DE3CDDB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N=5</w:t>
            </w:r>
          </w:p>
        </w:tc>
      </w:tr>
      <w:tr w:rsidR="004405C8" w:rsidRPr="00EF35F1" w14:paraId="2C650DD0" w14:textId="77777777" w:rsidTr="004D67B2"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15F5A" w14:textId="77777777" w:rsidR="004405C8" w:rsidRPr="00EF35F1" w:rsidRDefault="004405C8" w:rsidP="004D67B2">
            <w:pPr>
              <w:ind w:left="720"/>
              <w:rPr>
                <w:rFonts w:ascii="Arial" w:hAnsi="Arial" w:cs="Arial"/>
                <w:i/>
                <w:sz w:val="36"/>
                <w:szCs w:val="36"/>
              </w:rPr>
            </w:pPr>
            <w:r w:rsidRPr="00EF35F1">
              <w:rPr>
                <w:rFonts w:ascii="Arial" w:hAnsi="Arial" w:cs="Arial"/>
                <w:i/>
                <w:color w:val="000000"/>
                <w:kern w:val="24"/>
                <w:sz w:val="16"/>
                <w:szCs w:val="16"/>
              </w:rPr>
              <w:t>PSEN1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3E839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14·2</w:t>
            </w:r>
          </w:p>
          <w:p w14:paraId="5F709518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(9·9, 19·9)</w:t>
            </w:r>
          </w:p>
          <w:p w14:paraId="7D149102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N=18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BF67C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25·1</w:t>
            </w:r>
          </w:p>
          <w:p w14:paraId="7AFBB727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 xml:space="preserve">(19·1, 39·8) </w:t>
            </w:r>
          </w:p>
          <w:p w14:paraId="25AE57A5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N=14</w:t>
            </w:r>
          </w:p>
        </w:tc>
      </w:tr>
      <w:tr w:rsidR="004405C8" w:rsidRPr="00EF35F1" w14:paraId="2D4FCD9F" w14:textId="77777777" w:rsidTr="004D67B2"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FB93B" w14:textId="77777777" w:rsidR="004405C8" w:rsidRPr="00EF35F1" w:rsidRDefault="004405C8" w:rsidP="004D67B2">
            <w:pPr>
              <w:ind w:left="720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1F004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 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8C4B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 </w:t>
            </w:r>
          </w:p>
        </w:tc>
      </w:tr>
      <w:tr w:rsidR="004405C8" w:rsidRPr="00EF35F1" w14:paraId="53ED0279" w14:textId="77777777" w:rsidTr="004D67B2"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02553" w14:textId="77777777" w:rsidR="004405C8" w:rsidRPr="00EF35F1" w:rsidRDefault="004405C8" w:rsidP="004D67B2">
            <w:pPr>
              <w:ind w:left="720"/>
              <w:rPr>
                <w:rFonts w:ascii="Arial" w:hAnsi="Arial" w:cs="Arial"/>
                <w:i/>
                <w:sz w:val="36"/>
                <w:szCs w:val="36"/>
              </w:rPr>
            </w:pPr>
            <w:r w:rsidRPr="00EF35F1">
              <w:rPr>
                <w:rFonts w:ascii="Arial" w:hAnsi="Arial" w:cs="Arial"/>
                <w:i/>
                <w:color w:val="000000"/>
                <w:kern w:val="24"/>
                <w:sz w:val="16"/>
                <w:szCs w:val="16"/>
              </w:rPr>
              <w:t xml:space="preserve">PSEN1 </w:t>
            </w:r>
          </w:p>
          <w:p w14:paraId="59F4D5D0" w14:textId="77777777" w:rsidR="004405C8" w:rsidRPr="00EF35F1" w:rsidRDefault="004405C8" w:rsidP="004D67B2">
            <w:pPr>
              <w:ind w:left="720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Pre-codon 200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B85A6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15·3</w:t>
            </w:r>
          </w:p>
          <w:p w14:paraId="5502F929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(13·5, 18·6)</w:t>
            </w:r>
          </w:p>
          <w:p w14:paraId="6E1D7B26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N=10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A582A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23·5</w:t>
            </w:r>
          </w:p>
          <w:p w14:paraId="33E52ABC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(18·3, 29·5)</w:t>
            </w:r>
          </w:p>
          <w:p w14:paraId="79A5424A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N=8</w:t>
            </w:r>
          </w:p>
        </w:tc>
      </w:tr>
      <w:tr w:rsidR="004405C8" w:rsidRPr="00EF35F1" w14:paraId="55703E9E" w14:textId="77777777" w:rsidTr="004D67B2"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C3E2" w14:textId="77777777" w:rsidR="004405C8" w:rsidRPr="00EF35F1" w:rsidRDefault="004405C8" w:rsidP="004D67B2">
            <w:pPr>
              <w:ind w:left="720"/>
              <w:rPr>
                <w:rFonts w:ascii="Arial" w:hAnsi="Arial" w:cs="Arial"/>
                <w:i/>
                <w:sz w:val="36"/>
                <w:szCs w:val="36"/>
              </w:rPr>
            </w:pPr>
            <w:r w:rsidRPr="00EF35F1">
              <w:rPr>
                <w:rFonts w:ascii="Arial" w:hAnsi="Arial" w:cs="Arial"/>
                <w:i/>
                <w:color w:val="000000"/>
                <w:kern w:val="24"/>
                <w:sz w:val="16"/>
                <w:szCs w:val="16"/>
              </w:rPr>
              <w:t xml:space="preserve">PSEN1 </w:t>
            </w:r>
          </w:p>
          <w:p w14:paraId="6E5B8C77" w14:textId="77777777" w:rsidR="004405C8" w:rsidRPr="00EF35F1" w:rsidRDefault="004405C8" w:rsidP="004D67B2">
            <w:pPr>
              <w:ind w:left="720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Post-codon 200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8A97D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11·2</w:t>
            </w:r>
          </w:p>
          <w:p w14:paraId="37FB0EC8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(9·7, 22·8)</w:t>
            </w:r>
          </w:p>
          <w:p w14:paraId="3572D77D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N=8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19F2B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32·2</w:t>
            </w:r>
          </w:p>
          <w:p w14:paraId="4C03F668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(21·9, 42·0)</w:t>
            </w:r>
          </w:p>
          <w:p w14:paraId="4F10E00D" w14:textId="77777777" w:rsidR="004405C8" w:rsidRPr="00EF35F1" w:rsidRDefault="004405C8" w:rsidP="004D67B2">
            <w:pPr>
              <w:ind w:left="7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F35F1">
              <w:rPr>
                <w:rFonts w:ascii="Arial" w:hAnsi="Arial" w:cs="Arial"/>
                <w:color w:val="000000"/>
                <w:kern w:val="24"/>
                <w:sz w:val="16"/>
                <w:szCs w:val="16"/>
              </w:rPr>
              <w:t>N=6</w:t>
            </w:r>
          </w:p>
        </w:tc>
      </w:tr>
    </w:tbl>
    <w:p w14:paraId="4E1F22D1" w14:textId="77777777" w:rsidR="004405C8" w:rsidRPr="00EF35F1" w:rsidRDefault="004405C8" w:rsidP="004405C8">
      <w:pPr>
        <w:rPr>
          <w:rFonts w:ascii="Arial" w:hAnsi="Arial" w:cs="Arial"/>
          <w:b/>
        </w:rPr>
      </w:pPr>
    </w:p>
    <w:p w14:paraId="1B878997" w14:textId="77777777" w:rsidR="004405C8" w:rsidRPr="00EF35F1" w:rsidRDefault="004405C8" w:rsidP="004405C8">
      <w:pPr>
        <w:rPr>
          <w:rFonts w:ascii="Arial" w:hAnsi="Arial" w:cs="Arial"/>
          <w:b/>
        </w:rPr>
      </w:pPr>
    </w:p>
    <w:p w14:paraId="39B61B48" w14:textId="77777777" w:rsidR="004405C8" w:rsidRPr="00EF35F1" w:rsidRDefault="004405C8" w:rsidP="00EF35F1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EF35F1">
        <w:rPr>
          <w:rFonts w:ascii="Arial" w:hAnsi="Arial" w:cs="Arial"/>
          <w:b/>
          <w:sz w:val="20"/>
          <w:szCs w:val="20"/>
        </w:rPr>
        <w:t>Supplementary Table 2S: Plasma p-tau181 levels according to genetic subgroup</w:t>
      </w:r>
    </w:p>
    <w:p w14:paraId="1A416031" w14:textId="3BA8D6B3" w:rsidR="004405C8" w:rsidRPr="00EF35F1" w:rsidRDefault="004405C8" w:rsidP="00EF35F1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EF35F1">
        <w:rPr>
          <w:rFonts w:ascii="Arial" w:hAnsi="Arial" w:cs="Arial"/>
          <w:sz w:val="20"/>
          <w:szCs w:val="20"/>
        </w:rPr>
        <w:t>Median and IQRs of observed plasma p-tau181 values grouped by genetic mutation and mutation position. All data w</w:t>
      </w:r>
      <w:r w:rsidR="00600A4B" w:rsidRPr="00EF35F1">
        <w:rPr>
          <w:rFonts w:ascii="Arial" w:hAnsi="Arial" w:cs="Arial"/>
          <w:sz w:val="20"/>
          <w:szCs w:val="20"/>
        </w:rPr>
        <w:t>ere</w:t>
      </w:r>
      <w:r w:rsidRPr="00EF35F1">
        <w:rPr>
          <w:rFonts w:ascii="Arial" w:hAnsi="Arial" w:cs="Arial"/>
          <w:sz w:val="20"/>
          <w:szCs w:val="20"/>
        </w:rPr>
        <w:t xml:space="preserve"> used and medians of person-level medians calculated to allow for repeated measures at the individual level. </w:t>
      </w:r>
    </w:p>
    <w:p w14:paraId="5913F2C5" w14:textId="77777777" w:rsidR="004405C8" w:rsidRPr="00EF35F1" w:rsidRDefault="004405C8" w:rsidP="004405C8">
      <w:pPr>
        <w:rPr>
          <w:rFonts w:ascii="Arial" w:hAnsi="Arial" w:cs="Arial"/>
          <w:b/>
        </w:rPr>
      </w:pPr>
    </w:p>
    <w:p w14:paraId="0B5EC512" w14:textId="3C5B23F2" w:rsidR="00C971BE" w:rsidRPr="00CA1AFF" w:rsidRDefault="00CA1AFF">
      <w:pPr>
        <w:rPr>
          <w:rFonts w:ascii="Arial" w:hAnsi="Arial" w:cs="Arial"/>
          <w:b/>
        </w:rPr>
      </w:pPr>
      <w:bookmarkStart w:id="0" w:name="_GoBack"/>
      <w:bookmarkEnd w:id="0"/>
    </w:p>
    <w:sectPr w:rsidR="00C971BE" w:rsidRPr="00CA1AFF" w:rsidSect="00E9734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C8"/>
    <w:rsid w:val="000609AF"/>
    <w:rsid w:val="000A7A1B"/>
    <w:rsid w:val="000B04C5"/>
    <w:rsid w:val="002E5428"/>
    <w:rsid w:val="00395704"/>
    <w:rsid w:val="003A7892"/>
    <w:rsid w:val="004405C8"/>
    <w:rsid w:val="00447CE5"/>
    <w:rsid w:val="004F6EA2"/>
    <w:rsid w:val="0055507D"/>
    <w:rsid w:val="005B1F9F"/>
    <w:rsid w:val="005D0E2F"/>
    <w:rsid w:val="00600A4B"/>
    <w:rsid w:val="00623554"/>
    <w:rsid w:val="00775190"/>
    <w:rsid w:val="00965589"/>
    <w:rsid w:val="00AB5CF4"/>
    <w:rsid w:val="00B67E1C"/>
    <w:rsid w:val="00C10CA1"/>
    <w:rsid w:val="00CA131B"/>
    <w:rsid w:val="00CA1AFF"/>
    <w:rsid w:val="00D137A5"/>
    <w:rsid w:val="00DF2B17"/>
    <w:rsid w:val="00E9734D"/>
    <w:rsid w:val="00EF35F1"/>
    <w:rsid w:val="00F80EB4"/>
    <w:rsid w:val="00FA5368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B1DDA"/>
  <w14:defaultImageDpi w14:val="32767"/>
  <w15:chartTrackingRefBased/>
  <w15:docId w15:val="{1C29181C-7522-A943-8B49-5AE5DA93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05C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3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5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5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5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Antoinette</dc:creator>
  <cp:keywords/>
  <dc:description/>
  <cp:lastModifiedBy>O'Connor, Antoinette</cp:lastModifiedBy>
  <cp:revision>2</cp:revision>
  <dcterms:created xsi:type="dcterms:W3CDTF">2020-06-22T14:00:00Z</dcterms:created>
  <dcterms:modified xsi:type="dcterms:W3CDTF">2020-06-22T14:00:00Z</dcterms:modified>
</cp:coreProperties>
</file>